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D01B2" w14:textId="759184F5" w:rsidR="00FF05E1" w:rsidRPr="007354F0" w:rsidRDefault="00823519" w:rsidP="00327DC9">
      <w:pPr>
        <w:spacing w:after="0" w:line="240" w:lineRule="auto"/>
        <w:jc w:val="center"/>
        <w:rPr>
          <w:rFonts w:ascii="Calibri" w:eastAsia="PMingLiU" w:hAnsi="Calibri" w:cs="Calibri"/>
          <w:kern w:val="0"/>
          <w:sz w:val="40"/>
          <w:szCs w:val="40"/>
          <w:lang w:val="es-ES"/>
        </w:rPr>
      </w:pPr>
      <w:r>
        <w:rPr>
          <w:rFonts w:ascii="Calibri" w:eastAsia="PMingLiU" w:hAnsi="Calibri" w:cs="Calibri"/>
          <w:noProof/>
          <w:kern w:val="0"/>
          <w:sz w:val="40"/>
          <w:szCs w:val="40"/>
          <w:lang w:val="es-ES"/>
        </w:rPr>
        <w:drawing>
          <wp:inline distT="0" distB="0" distL="0" distR="0" wp14:anchorId="6AA69E51" wp14:editId="1AD5C382">
            <wp:extent cx="1446554" cy="1367073"/>
            <wp:effectExtent l="0" t="0" r="1270" b="5080"/>
            <wp:docPr id="1080881492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881492" name="Picture 1" descr="A qr code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98" cy="137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6C5E9" w14:textId="77777777" w:rsidR="00327DC9" w:rsidRPr="007354F0" w:rsidRDefault="0078088E" w:rsidP="00327DC9">
      <w:pPr>
        <w:spacing w:after="0" w:line="240" w:lineRule="auto"/>
        <w:jc w:val="center"/>
        <w:rPr>
          <w:rFonts w:ascii="Calibri" w:eastAsia="PMingLiU" w:hAnsi="Calibri" w:cs="Calibri"/>
          <w:kern w:val="0"/>
          <w:sz w:val="40"/>
          <w:szCs w:val="40"/>
          <w:lang w:val="es-ES"/>
        </w:rPr>
      </w:pPr>
      <w:r w:rsidRPr="007354F0">
        <w:rPr>
          <w:rFonts w:ascii="Calibri" w:eastAsia="PMingLiU" w:hAnsi="Calibri" w:cs="Calibri"/>
          <w:kern w:val="0"/>
          <w:sz w:val="40"/>
          <w:szCs w:val="40"/>
          <w:lang w:val="es-ES"/>
        </w:rPr>
        <w:t>Verrugas</w:t>
      </w:r>
    </w:p>
    <w:p w14:paraId="7E93309E" w14:textId="77777777" w:rsidR="00327DC9" w:rsidRPr="007354F0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</w:p>
    <w:p w14:paraId="6FBD0758" w14:textId="77777777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sz w:val="32"/>
          <w:szCs w:val="32"/>
          <w:lang w:val="es-ES"/>
        </w:rPr>
      </w:pPr>
      <w:r w:rsidRPr="007354F0">
        <w:rPr>
          <w:rFonts w:ascii="Calibri" w:eastAsia="PMingLiU" w:hAnsi="Calibri" w:cs="Calibri"/>
          <w:kern w:val="0"/>
          <w:sz w:val="32"/>
          <w:szCs w:val="32"/>
          <w:lang w:val="es-ES"/>
        </w:rPr>
        <w:t>¿Qué son verrugas?</w:t>
      </w:r>
    </w:p>
    <w:p w14:paraId="41CFB507" w14:textId="77777777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kern w:val="0"/>
          <w:lang w:val="es-ES"/>
        </w:rPr>
        <w:t xml:space="preserve">Las verrugas son crecimientos en la piel muy comunes. Son causadas por un virus llamado el virus del papiloma humano (VPH). </w:t>
      </w:r>
    </w:p>
    <w:p w14:paraId="5860A356" w14:textId="77777777" w:rsidR="00327DC9" w:rsidRPr="007354F0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</w:p>
    <w:p w14:paraId="0E66F343" w14:textId="77777777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kern w:val="0"/>
          <w:lang w:val="es-ES"/>
        </w:rPr>
        <w:t>Las verrugas pueden aparecer en cualquier parte del cuerpo.</w:t>
      </w:r>
      <w:r w:rsidR="006753AE" w:rsidRPr="007354F0">
        <w:rPr>
          <w:rFonts w:ascii="Calibri" w:eastAsia="PMingLiU" w:hAnsi="Calibri" w:cs="Calibri"/>
          <w:kern w:val="0"/>
          <w:lang w:val="es-ES"/>
        </w:rPr>
        <w:t xml:space="preserve"> </w:t>
      </w:r>
      <w:r w:rsidRPr="007354F0">
        <w:rPr>
          <w:rFonts w:ascii="Calibri" w:eastAsia="PMingLiU" w:hAnsi="Calibri" w:cs="Calibri"/>
          <w:kern w:val="0"/>
          <w:lang w:val="es-ES"/>
        </w:rPr>
        <w:t>Su apariencia puede ser diferente dependiendo de dónde aparezcan.</w:t>
      </w:r>
    </w:p>
    <w:p w14:paraId="1E8EFCBA" w14:textId="77777777" w:rsidR="00316AB6" w:rsidRPr="007354F0" w:rsidRDefault="00316AB6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</w:p>
    <w:p w14:paraId="6E822590" w14:textId="46024461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kern w:val="0"/>
          <w:lang w:val="es-ES"/>
        </w:rPr>
        <w:t>•</w:t>
      </w:r>
      <w:r w:rsidRPr="007354F0">
        <w:rPr>
          <w:rFonts w:ascii="Calibri" w:eastAsia="PMingLiU" w:hAnsi="Calibri" w:cs="Calibri"/>
          <w:kern w:val="0"/>
          <w:lang w:val="es-ES"/>
        </w:rPr>
        <w:tab/>
      </w:r>
      <w:bookmarkStart w:id="0" w:name="_Hlk170900077"/>
      <w:r w:rsidRPr="007354F0">
        <w:rPr>
          <w:rFonts w:ascii="Calibri" w:eastAsia="PMingLiU" w:hAnsi="Calibri" w:cs="Calibri"/>
          <w:kern w:val="0"/>
          <w:lang w:val="es-ES"/>
        </w:rPr>
        <w:t xml:space="preserve">En la cara, las verrugas pueden verse </w:t>
      </w:r>
      <w:r w:rsidRPr="00186631">
        <w:rPr>
          <w:rFonts w:ascii="Calibri" w:eastAsia="PMingLiU" w:hAnsi="Calibri" w:cs="Calibri"/>
          <w:kern w:val="0"/>
          <w:lang w:val="es-ES"/>
        </w:rPr>
        <w:t xml:space="preserve">como </w:t>
      </w:r>
      <w:r w:rsidR="00186631" w:rsidRPr="00186631">
        <w:rPr>
          <w:rFonts w:ascii="Calibri" w:eastAsia="PMingLiU" w:hAnsi="Calibri" w:cs="Calibri"/>
          <w:kern w:val="0"/>
          <w:lang w:val="es-ES"/>
        </w:rPr>
        <w:t>protuberancias de piel</w:t>
      </w:r>
      <w:r w:rsidR="00186631">
        <w:rPr>
          <w:rFonts w:ascii="Calibri" w:eastAsia="PMingLiU" w:hAnsi="Calibri" w:cs="Calibri"/>
          <w:kern w:val="0"/>
          <w:lang w:val="es-ES"/>
        </w:rPr>
        <w:t>.</w:t>
      </w:r>
      <w:bookmarkEnd w:id="0"/>
    </w:p>
    <w:p w14:paraId="11E7F5C8" w14:textId="391D12DB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kern w:val="0"/>
          <w:lang w:val="es-ES"/>
        </w:rPr>
        <w:t>•</w:t>
      </w:r>
      <w:r w:rsidRPr="007354F0">
        <w:rPr>
          <w:rFonts w:ascii="Calibri" w:eastAsia="PMingLiU" w:hAnsi="Calibri" w:cs="Calibri"/>
          <w:kern w:val="0"/>
          <w:lang w:val="es-ES"/>
        </w:rPr>
        <w:tab/>
        <w:t xml:space="preserve">Las verrugas en las manos o pies pueden ser planas </w:t>
      </w:r>
      <w:r w:rsidR="000C7668">
        <w:rPr>
          <w:rFonts w:ascii="Calibri" w:eastAsia="PMingLiU" w:hAnsi="Calibri" w:cs="Calibri"/>
          <w:kern w:val="0"/>
          <w:lang w:val="es-ES"/>
        </w:rPr>
        <w:t>o</w:t>
      </w:r>
      <w:r w:rsidR="000C7668" w:rsidRPr="007354F0">
        <w:rPr>
          <w:rFonts w:ascii="Calibri" w:eastAsia="PMingLiU" w:hAnsi="Calibri" w:cs="Calibri"/>
          <w:kern w:val="0"/>
          <w:lang w:val="es-ES"/>
        </w:rPr>
        <w:t xml:space="preserve"> </w:t>
      </w:r>
      <w:r w:rsidRPr="007354F0">
        <w:rPr>
          <w:rFonts w:ascii="Calibri" w:eastAsia="PMingLiU" w:hAnsi="Calibri" w:cs="Calibri"/>
          <w:kern w:val="0"/>
          <w:lang w:val="es-ES"/>
        </w:rPr>
        <w:t>ásperas.</w:t>
      </w:r>
    </w:p>
    <w:p w14:paraId="0ACCC5DD" w14:textId="77777777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kern w:val="0"/>
          <w:lang w:val="es-ES"/>
        </w:rPr>
        <w:t>•</w:t>
      </w:r>
      <w:r w:rsidRPr="007354F0">
        <w:rPr>
          <w:rFonts w:ascii="Calibri" w:eastAsia="PMingLiU" w:hAnsi="Calibri" w:cs="Calibri"/>
          <w:kern w:val="0"/>
          <w:lang w:val="es-ES"/>
        </w:rPr>
        <w:tab/>
        <w:t xml:space="preserve">En otras partes del cuerpo, las verrugas por lo general se ven como bultos ásperos. </w:t>
      </w:r>
    </w:p>
    <w:p w14:paraId="6CCF5858" w14:textId="77777777" w:rsidR="00327DC9" w:rsidRPr="007354F0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</w:p>
    <w:p w14:paraId="697D167C" w14:textId="77777777" w:rsidR="00327DC9" w:rsidRPr="007354F0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</w:p>
    <w:p w14:paraId="7ED49040" w14:textId="77777777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sz w:val="32"/>
          <w:szCs w:val="32"/>
          <w:lang w:val="es-ES"/>
        </w:rPr>
      </w:pPr>
      <w:r w:rsidRPr="007354F0">
        <w:rPr>
          <w:rFonts w:ascii="Calibri" w:eastAsia="PMingLiU" w:hAnsi="Calibri" w:cs="Calibri"/>
          <w:kern w:val="0"/>
          <w:sz w:val="32"/>
          <w:szCs w:val="32"/>
          <w:lang w:val="es-ES"/>
        </w:rPr>
        <w:t>Tratamientos para las verrugas</w:t>
      </w:r>
    </w:p>
    <w:p w14:paraId="3BAED518" w14:textId="77777777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kern w:val="0"/>
          <w:lang w:val="es-ES"/>
        </w:rPr>
        <w:t xml:space="preserve">No existe ningún tratamiento que sea efectivo para todas las verrugas. A veces es cuestión de prueba y error para decidir qué funciona mejor para tratar las </w:t>
      </w:r>
      <w:proofErr w:type="spellStart"/>
      <w:r w:rsidRPr="007354F0">
        <w:rPr>
          <w:rFonts w:ascii="Calibri" w:eastAsia="PMingLiU" w:hAnsi="Calibri" w:cs="Calibri"/>
          <w:kern w:val="0"/>
          <w:lang w:val="es-ES"/>
        </w:rPr>
        <w:t>verrugar</w:t>
      </w:r>
      <w:proofErr w:type="spellEnd"/>
      <w:r w:rsidRPr="007354F0">
        <w:rPr>
          <w:rFonts w:ascii="Calibri" w:eastAsia="PMingLiU" w:hAnsi="Calibri" w:cs="Calibri"/>
          <w:kern w:val="0"/>
          <w:lang w:val="es-ES"/>
        </w:rPr>
        <w:t xml:space="preserve"> del paciente. Las opciones de tratamiento incluyen:</w:t>
      </w:r>
    </w:p>
    <w:p w14:paraId="3D31DE7F" w14:textId="77777777" w:rsidR="00327DC9" w:rsidRPr="007354F0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</w:p>
    <w:p w14:paraId="3D3193BD" w14:textId="13136E8C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b/>
          <w:bCs/>
          <w:kern w:val="0"/>
          <w:lang w:val="es-ES"/>
        </w:rPr>
        <w:t xml:space="preserve">Sin tratamiento: </w:t>
      </w:r>
      <w:r w:rsidR="000C7668">
        <w:rPr>
          <w:rFonts w:ascii="Calibri" w:eastAsia="PMingLiU" w:hAnsi="Calibri" w:cs="Calibri"/>
          <w:kern w:val="0"/>
          <w:lang w:val="es-ES"/>
        </w:rPr>
        <w:t>Algunos</w:t>
      </w:r>
      <w:r w:rsidR="000C7668" w:rsidRPr="007354F0">
        <w:rPr>
          <w:rFonts w:ascii="Calibri" w:eastAsia="PMingLiU" w:hAnsi="Calibri" w:cs="Calibri"/>
          <w:kern w:val="0"/>
          <w:lang w:val="es-ES"/>
        </w:rPr>
        <w:t xml:space="preserve"> </w:t>
      </w:r>
      <w:r w:rsidRPr="007354F0">
        <w:rPr>
          <w:rFonts w:ascii="Calibri" w:eastAsia="PMingLiU" w:hAnsi="Calibri" w:cs="Calibri"/>
          <w:kern w:val="0"/>
          <w:lang w:val="es-ES"/>
        </w:rPr>
        <w:t>tratamientos para las verrugas pueden ser dolorosos e irritantes. Si las verrugas no le causan molestias a su hijo, no se requiere tratamiento. Las verrugas a menudo desaparecen, aún sin tratamiento.</w:t>
      </w:r>
    </w:p>
    <w:p w14:paraId="31FD9F30" w14:textId="77777777" w:rsidR="00327DC9" w:rsidRPr="007354F0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</w:p>
    <w:p w14:paraId="69D0D2FF" w14:textId="77777777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b/>
          <w:bCs/>
          <w:kern w:val="0"/>
          <w:lang w:val="es-ES"/>
        </w:rPr>
        <w:t>Tratamiento sin receta médica:</w:t>
      </w:r>
      <w:r w:rsidRPr="007354F0">
        <w:rPr>
          <w:rFonts w:ascii="Calibri" w:eastAsia="PMingLiU" w:hAnsi="Calibri" w:cs="Calibri"/>
          <w:kern w:val="0"/>
          <w:lang w:val="es-ES"/>
        </w:rPr>
        <w:t xml:space="preserve"> El ácido salicílico viene como un líquido o gel que puede ser aplicado a la verruga. El tratamiento toma varios meses. Si el ácido irritara la piel, detenga el tratamiento por</w:t>
      </w:r>
      <w:r w:rsidR="006753AE" w:rsidRPr="007354F0">
        <w:rPr>
          <w:rFonts w:ascii="Calibri" w:eastAsia="PMingLiU" w:hAnsi="Calibri" w:cs="Calibri"/>
          <w:kern w:val="0"/>
          <w:lang w:val="es-ES"/>
        </w:rPr>
        <w:t xml:space="preserve"> 1 a 2 noches</w:t>
      </w:r>
      <w:r w:rsidRPr="007354F0">
        <w:rPr>
          <w:rFonts w:ascii="Calibri" w:eastAsia="PMingLiU" w:hAnsi="Calibri" w:cs="Calibri"/>
          <w:kern w:val="0"/>
          <w:lang w:val="es-ES"/>
        </w:rPr>
        <w:t xml:space="preserve"> y luego reinícielo. </w:t>
      </w:r>
    </w:p>
    <w:p w14:paraId="0B3B6352" w14:textId="77777777" w:rsidR="00327DC9" w:rsidRPr="007354F0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</w:p>
    <w:p w14:paraId="005DFCBC" w14:textId="77777777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b/>
          <w:bCs/>
          <w:kern w:val="0"/>
          <w:lang w:val="es-ES"/>
        </w:rPr>
        <w:t>Cremas recetadas:</w:t>
      </w:r>
      <w:r w:rsidRPr="007354F0">
        <w:rPr>
          <w:rFonts w:ascii="Calibri" w:eastAsia="PMingLiU" w:hAnsi="Calibri" w:cs="Calibri"/>
          <w:kern w:val="0"/>
          <w:lang w:val="es-ES"/>
        </w:rPr>
        <w:t xml:space="preserve"> El tratamiento con receta se lo puede prescribir su médico. Las opciones recetadas para verrugas pueden incluir retinoides (</w:t>
      </w:r>
      <w:proofErr w:type="spellStart"/>
      <w:r w:rsidRPr="007354F0">
        <w:rPr>
          <w:rFonts w:ascii="Calibri" w:eastAsia="PMingLiU" w:hAnsi="Calibri" w:cs="Calibri"/>
          <w:kern w:val="0"/>
          <w:lang w:val="es-ES"/>
        </w:rPr>
        <w:t>adapaleno</w:t>
      </w:r>
      <w:proofErr w:type="spellEnd"/>
      <w:r w:rsidRPr="007354F0">
        <w:rPr>
          <w:rFonts w:ascii="Calibri" w:eastAsia="PMingLiU" w:hAnsi="Calibri" w:cs="Calibri"/>
          <w:kern w:val="0"/>
          <w:lang w:val="es-ES"/>
        </w:rPr>
        <w:t xml:space="preserve">, </w:t>
      </w:r>
      <w:proofErr w:type="spellStart"/>
      <w:r w:rsidRPr="007354F0">
        <w:rPr>
          <w:rFonts w:ascii="Calibri" w:eastAsia="PMingLiU" w:hAnsi="Calibri" w:cs="Calibri"/>
          <w:kern w:val="0"/>
          <w:lang w:val="es-ES"/>
        </w:rPr>
        <w:t>tretinoína</w:t>
      </w:r>
      <w:proofErr w:type="spellEnd"/>
      <w:r w:rsidRPr="007354F0">
        <w:rPr>
          <w:rFonts w:ascii="Calibri" w:eastAsia="PMingLiU" w:hAnsi="Calibri" w:cs="Calibri"/>
          <w:kern w:val="0"/>
          <w:lang w:val="es-ES"/>
        </w:rPr>
        <w:t xml:space="preserve">, </w:t>
      </w:r>
      <w:proofErr w:type="spellStart"/>
      <w:r w:rsidRPr="007354F0">
        <w:rPr>
          <w:rFonts w:ascii="Calibri" w:eastAsia="PMingLiU" w:hAnsi="Calibri" w:cs="Calibri"/>
          <w:kern w:val="0"/>
          <w:lang w:val="es-ES"/>
        </w:rPr>
        <w:t>tazaroteno</w:t>
      </w:r>
      <w:proofErr w:type="spellEnd"/>
      <w:r w:rsidRPr="007354F0">
        <w:rPr>
          <w:rFonts w:ascii="Calibri" w:eastAsia="PMingLiU" w:hAnsi="Calibri" w:cs="Calibri"/>
          <w:kern w:val="0"/>
          <w:lang w:val="es-ES"/>
        </w:rPr>
        <w:t xml:space="preserve">), 5-fluorouracilo e </w:t>
      </w:r>
      <w:proofErr w:type="spellStart"/>
      <w:r w:rsidRPr="007354F0">
        <w:rPr>
          <w:rFonts w:ascii="Calibri" w:eastAsia="PMingLiU" w:hAnsi="Calibri" w:cs="Calibri"/>
          <w:kern w:val="0"/>
          <w:lang w:val="es-ES"/>
        </w:rPr>
        <w:t>imiquimod</w:t>
      </w:r>
      <w:proofErr w:type="spellEnd"/>
      <w:r w:rsidRPr="007354F0">
        <w:rPr>
          <w:rFonts w:ascii="Calibri" w:eastAsia="PMingLiU" w:hAnsi="Calibri" w:cs="Calibri"/>
          <w:kern w:val="0"/>
          <w:lang w:val="es-ES"/>
        </w:rPr>
        <w:t>. Estos tratamientos también pueden ser irritantes para la verruga y piel circundante.</w:t>
      </w:r>
    </w:p>
    <w:p w14:paraId="30B577C3" w14:textId="77777777" w:rsidR="00327DC9" w:rsidRPr="007354F0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</w:p>
    <w:p w14:paraId="3CC047E9" w14:textId="3D931F99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b/>
          <w:bCs/>
          <w:kern w:val="0"/>
          <w:lang w:val="es-ES"/>
        </w:rPr>
        <w:t>Pulir:</w:t>
      </w:r>
      <w:r w:rsidRPr="007354F0">
        <w:rPr>
          <w:rFonts w:ascii="Calibri" w:eastAsia="PMingLiU" w:hAnsi="Calibri" w:cs="Calibri"/>
          <w:kern w:val="0"/>
          <w:lang w:val="es-ES"/>
        </w:rPr>
        <w:t xml:space="preserve"> Pulir se refiere a limar suavemente la verruga antes de aplicar otros tratamientos. Puede ayudar a que otros tratamientos para las verrugas resulten más efectivos.</w:t>
      </w:r>
    </w:p>
    <w:p w14:paraId="3793963A" w14:textId="77777777" w:rsidR="00327DC9" w:rsidRPr="007354F0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</w:p>
    <w:p w14:paraId="33F70E15" w14:textId="77777777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b/>
          <w:bCs/>
          <w:kern w:val="0"/>
          <w:lang w:val="es-ES"/>
        </w:rPr>
        <w:t>Crioterapia:</w:t>
      </w:r>
      <w:r w:rsidRPr="007354F0">
        <w:rPr>
          <w:rFonts w:ascii="Calibri" w:eastAsia="PMingLiU" w:hAnsi="Calibri" w:cs="Calibri"/>
          <w:kern w:val="0"/>
          <w:lang w:val="es-ES"/>
        </w:rPr>
        <w:t xml:space="preserve"> A esto se le conoce también como “congelamiento”. Se le aplica un líquido frío a la verruga. La crioterapia es dolorosa. Este tratamiento puede causar una ampolla. Para la mayoría de las verrugas se necesitan tratamientos múltiples. Ahora también hay disponible un tratamiento de crioterapia más suave y de venta libre que se hace en casa. </w:t>
      </w:r>
    </w:p>
    <w:p w14:paraId="27E3FB65" w14:textId="77777777" w:rsidR="00327DC9" w:rsidRPr="007354F0" w:rsidRDefault="00327DC9" w:rsidP="00327DC9">
      <w:pPr>
        <w:spacing w:after="0" w:line="240" w:lineRule="auto"/>
        <w:rPr>
          <w:rFonts w:ascii="Calibri" w:eastAsia="PMingLiU" w:hAnsi="Calibri" w:cs="Calibri"/>
          <w:b/>
          <w:bCs/>
          <w:kern w:val="0"/>
          <w:lang w:val="es-ES"/>
        </w:rPr>
      </w:pPr>
    </w:p>
    <w:p w14:paraId="70301B45" w14:textId="77777777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b/>
          <w:bCs/>
          <w:kern w:val="0"/>
          <w:lang w:val="es-ES"/>
        </w:rPr>
        <w:t>Inyecciones en el consultorio:</w:t>
      </w:r>
      <w:r w:rsidRPr="007354F0">
        <w:rPr>
          <w:rFonts w:ascii="Calibri" w:eastAsia="PMingLiU" w:hAnsi="Calibri" w:cs="Calibri"/>
          <w:kern w:val="0"/>
          <w:lang w:val="es-ES"/>
        </w:rPr>
        <w:t xml:space="preserve"> El medicamento se inyecta directamente en las verrugas. Se requieren inyecciones múltiples con un intervalo de 1 a 2 meses entre una y otra. Las inyecciones pueden ser dolorosas y no se recomiendan para niños más pequeños. Las inyecciones pueden considerarse para niños mayores a quienes les molestan las verrugas persistentes. </w:t>
      </w:r>
    </w:p>
    <w:p w14:paraId="00930E25" w14:textId="77777777" w:rsidR="00327DC9" w:rsidRPr="007354F0" w:rsidRDefault="00327DC9" w:rsidP="00327DC9">
      <w:pPr>
        <w:spacing w:after="0" w:line="240" w:lineRule="auto"/>
        <w:rPr>
          <w:rFonts w:ascii="Calibri" w:eastAsia="PMingLiU" w:hAnsi="Calibri" w:cs="Calibri"/>
          <w:b/>
          <w:bCs/>
          <w:kern w:val="0"/>
          <w:lang w:val="es-ES"/>
        </w:rPr>
      </w:pPr>
    </w:p>
    <w:p w14:paraId="24926075" w14:textId="77777777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b/>
          <w:bCs/>
          <w:kern w:val="0"/>
          <w:lang w:val="es-ES"/>
        </w:rPr>
        <w:t>Otras opciones de tratamiento:</w:t>
      </w:r>
      <w:r w:rsidRPr="007354F0">
        <w:rPr>
          <w:rFonts w:ascii="Calibri" w:eastAsia="PMingLiU" w:hAnsi="Calibri" w:cs="Calibri"/>
          <w:kern w:val="0"/>
          <w:lang w:val="es-ES"/>
        </w:rPr>
        <w:t xml:space="preserve"> Los tratamientos menos comunes incluyen terapia con ácido </w:t>
      </w:r>
      <w:proofErr w:type="spellStart"/>
      <w:r w:rsidRPr="007354F0">
        <w:rPr>
          <w:rFonts w:ascii="Calibri" w:eastAsia="PMingLiU" w:hAnsi="Calibri" w:cs="Calibri"/>
          <w:kern w:val="0"/>
          <w:lang w:val="es-ES"/>
        </w:rPr>
        <w:t>escuárico</w:t>
      </w:r>
      <w:proofErr w:type="spellEnd"/>
      <w:r w:rsidRPr="007354F0">
        <w:rPr>
          <w:rFonts w:ascii="Calibri" w:eastAsia="PMingLiU" w:hAnsi="Calibri" w:cs="Calibri"/>
          <w:kern w:val="0"/>
          <w:lang w:val="es-ES"/>
        </w:rPr>
        <w:t>, tratamiento con láser y terapias inmunológicas por vía oral.</w:t>
      </w:r>
    </w:p>
    <w:p w14:paraId="1E8B3921" w14:textId="77777777" w:rsidR="00327DC9" w:rsidRPr="007354F0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</w:p>
    <w:p w14:paraId="5E1B770C" w14:textId="77777777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sz w:val="32"/>
          <w:szCs w:val="32"/>
          <w:lang w:val="es-ES"/>
        </w:rPr>
      </w:pPr>
      <w:r w:rsidRPr="007354F0">
        <w:rPr>
          <w:rFonts w:ascii="Calibri" w:eastAsia="PMingLiU" w:hAnsi="Calibri" w:cs="Calibri"/>
          <w:kern w:val="0"/>
          <w:sz w:val="32"/>
          <w:szCs w:val="32"/>
          <w:lang w:val="es-ES"/>
        </w:rPr>
        <w:t>Cómo tratar las verrugas en casa</w:t>
      </w:r>
    </w:p>
    <w:p w14:paraId="5EB2F790" w14:textId="77777777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kern w:val="0"/>
          <w:lang w:val="es-ES"/>
        </w:rPr>
        <w:t xml:space="preserve">Cómo aplicar tratamientos para verrugas en casa: </w:t>
      </w:r>
    </w:p>
    <w:p w14:paraId="12D03CA3" w14:textId="77777777" w:rsidR="00327DC9" w:rsidRPr="007354F0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lang w:val="es-ES"/>
        </w:rPr>
      </w:pPr>
    </w:p>
    <w:p w14:paraId="59B2ED37" w14:textId="77777777" w:rsidR="00327DC9" w:rsidRPr="007354F0" w:rsidRDefault="0078088E" w:rsidP="00327DC9">
      <w:pPr>
        <w:numPr>
          <w:ilvl w:val="0"/>
          <w:numId w:val="1"/>
        </w:numPr>
        <w:spacing w:after="0" w:line="240" w:lineRule="auto"/>
        <w:contextualSpacing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kern w:val="0"/>
          <w:lang w:val="es-ES"/>
        </w:rPr>
        <w:t>La mayoría de los tratamientos en casa se aplican de noche. Siga cuidadosamente las instrucciones de su médico.</w:t>
      </w:r>
    </w:p>
    <w:p w14:paraId="40433311" w14:textId="77777777" w:rsidR="00327DC9" w:rsidRPr="007354F0" w:rsidRDefault="0078088E" w:rsidP="00327DC9">
      <w:pPr>
        <w:numPr>
          <w:ilvl w:val="0"/>
          <w:numId w:val="1"/>
        </w:numPr>
        <w:spacing w:after="0" w:line="240" w:lineRule="auto"/>
        <w:contextualSpacing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kern w:val="0"/>
          <w:lang w:val="es-ES"/>
        </w:rPr>
        <w:t>Si la verruga es suficientemente gruesa para que sobresalga de la piel, lime la superficie suavemente con una lima para uñas o piedra pómez que se use únicamente para este propósito.</w:t>
      </w:r>
    </w:p>
    <w:p w14:paraId="6D0AF614" w14:textId="77777777" w:rsidR="00327DC9" w:rsidRPr="007354F0" w:rsidRDefault="0078088E" w:rsidP="00327DC9">
      <w:pPr>
        <w:numPr>
          <w:ilvl w:val="0"/>
          <w:numId w:val="1"/>
        </w:numPr>
        <w:spacing w:after="0" w:line="240" w:lineRule="auto"/>
        <w:contextualSpacing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kern w:val="0"/>
          <w:lang w:val="es-ES"/>
        </w:rPr>
        <w:t xml:space="preserve">Pruebe remojar las verrugas en agua tibia durante 5 minutos antes del tratamiento. Esto ayuda a que la medicina penetre mejor. También funciona realizar el tratamiento después de un baño o ducha. </w:t>
      </w:r>
    </w:p>
    <w:p w14:paraId="588F547A" w14:textId="77777777" w:rsidR="00327DC9" w:rsidRPr="007354F0" w:rsidRDefault="0078088E" w:rsidP="00327DC9">
      <w:pPr>
        <w:numPr>
          <w:ilvl w:val="0"/>
          <w:numId w:val="1"/>
        </w:numPr>
        <w:spacing w:after="0" w:line="240" w:lineRule="auto"/>
        <w:contextualSpacing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kern w:val="0"/>
          <w:lang w:val="es-ES"/>
        </w:rPr>
        <w:t>Aplique la medicina para verrugas directamente en la verruga, evitando la piel normal.</w:t>
      </w:r>
    </w:p>
    <w:p w14:paraId="0DA8A5DD" w14:textId="77777777" w:rsidR="00327DC9" w:rsidRPr="007354F0" w:rsidRDefault="0078088E" w:rsidP="00327DC9">
      <w:pPr>
        <w:numPr>
          <w:ilvl w:val="0"/>
          <w:numId w:val="1"/>
        </w:numPr>
        <w:spacing w:after="0" w:line="240" w:lineRule="auto"/>
        <w:contextualSpacing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kern w:val="0"/>
          <w:lang w:val="es-ES"/>
        </w:rPr>
        <w:t>Si fuera necesario, aplique vaselina al área circundante de la piel antes de usar el tratamiento. Esto prote</w:t>
      </w:r>
      <w:r w:rsidR="007354F0" w:rsidRPr="007354F0">
        <w:rPr>
          <w:rFonts w:ascii="Calibri" w:eastAsia="PMingLiU" w:hAnsi="Calibri" w:cs="Calibri"/>
          <w:kern w:val="0"/>
          <w:lang w:val="es-ES"/>
        </w:rPr>
        <w:t>g</w:t>
      </w:r>
      <w:r w:rsidRPr="007354F0">
        <w:rPr>
          <w:rFonts w:ascii="Calibri" w:eastAsia="PMingLiU" w:hAnsi="Calibri" w:cs="Calibri"/>
          <w:kern w:val="0"/>
          <w:lang w:val="es-ES"/>
        </w:rPr>
        <w:t xml:space="preserve">e la piel normal. Una vez que se seque el medicamento, cubra con una curita o cinta adhesiva. </w:t>
      </w:r>
    </w:p>
    <w:p w14:paraId="19EFC516" w14:textId="77777777" w:rsidR="00327DC9" w:rsidRPr="007354F0" w:rsidRDefault="0078088E" w:rsidP="00327DC9">
      <w:pPr>
        <w:numPr>
          <w:ilvl w:val="0"/>
          <w:numId w:val="1"/>
        </w:numPr>
        <w:spacing w:after="0" w:line="240" w:lineRule="auto"/>
        <w:contextualSpacing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kern w:val="0"/>
          <w:lang w:val="es-ES"/>
        </w:rPr>
        <w:t>Es muy probable que la piel de la verruga tenga una apariencia húmeda y blanca durante el tratamiento.</w:t>
      </w:r>
    </w:p>
    <w:p w14:paraId="1E68A081" w14:textId="7BE5BD52" w:rsidR="00327DC9" w:rsidRPr="007354F0" w:rsidRDefault="0078088E" w:rsidP="00327DC9">
      <w:pPr>
        <w:numPr>
          <w:ilvl w:val="0"/>
          <w:numId w:val="1"/>
        </w:numPr>
        <w:spacing w:after="0" w:line="240" w:lineRule="auto"/>
        <w:contextualSpacing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kern w:val="0"/>
          <w:lang w:val="es-ES"/>
        </w:rPr>
        <w:t>Si hubiese enrojecimiento extremo, sensibilidad u ocurriera irritación, haga una pausa en las aplicaciones. Luego, reinícielas en 1 a 3 noches</w:t>
      </w:r>
      <w:r w:rsidR="002F0A4D">
        <w:rPr>
          <w:rFonts w:ascii="Calibri" w:eastAsia="PMingLiU" w:hAnsi="Calibri" w:cs="Calibri"/>
          <w:kern w:val="0"/>
          <w:lang w:val="es-ES"/>
        </w:rPr>
        <w:t xml:space="preserve"> y haga las aplicaciones más espaciadas</w:t>
      </w:r>
      <w:r w:rsidRPr="007354F0">
        <w:rPr>
          <w:rFonts w:ascii="Calibri" w:eastAsia="PMingLiU" w:hAnsi="Calibri" w:cs="Calibri"/>
          <w:kern w:val="0"/>
          <w:lang w:val="es-ES"/>
        </w:rPr>
        <w:t xml:space="preserve">. </w:t>
      </w:r>
    </w:p>
    <w:p w14:paraId="2EE24197" w14:textId="77777777" w:rsidR="00327DC9" w:rsidRPr="007354F0" w:rsidRDefault="0078088E" w:rsidP="00327DC9">
      <w:pPr>
        <w:numPr>
          <w:ilvl w:val="0"/>
          <w:numId w:val="1"/>
        </w:numPr>
        <w:spacing w:after="0" w:line="240" w:lineRule="auto"/>
        <w:contextualSpacing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kern w:val="0"/>
          <w:lang w:val="es-ES"/>
        </w:rPr>
        <w:t>No use este medicamento en el área de la cara o región inguinal a menos que su médico se lo indique.</w:t>
      </w:r>
    </w:p>
    <w:p w14:paraId="38FB17B2" w14:textId="77777777" w:rsidR="00327DC9" w:rsidRPr="007354F0" w:rsidRDefault="0078088E" w:rsidP="00327DC9">
      <w:pPr>
        <w:numPr>
          <w:ilvl w:val="0"/>
          <w:numId w:val="1"/>
        </w:numPr>
        <w:spacing w:after="0" w:line="240" w:lineRule="auto"/>
        <w:contextualSpacing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kern w:val="0"/>
          <w:lang w:val="es-ES"/>
        </w:rPr>
        <w:t>Repita estos pasos todas las noches hasta que la verruga desaparezca, que podría tomar varios meses o más.</w:t>
      </w:r>
    </w:p>
    <w:p w14:paraId="13C8D957" w14:textId="77777777" w:rsidR="00327DC9" w:rsidRPr="007354F0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sz w:val="32"/>
          <w:szCs w:val="32"/>
          <w:lang w:val="es-ES"/>
        </w:rPr>
      </w:pPr>
    </w:p>
    <w:p w14:paraId="1B4691A2" w14:textId="77777777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sz w:val="32"/>
          <w:szCs w:val="32"/>
          <w:lang w:val="es-ES"/>
        </w:rPr>
      </w:pPr>
      <w:r w:rsidRPr="007354F0">
        <w:rPr>
          <w:rFonts w:ascii="Calibri" w:eastAsia="PMingLiU" w:hAnsi="Calibri" w:cs="Calibri"/>
          <w:kern w:val="0"/>
          <w:sz w:val="32"/>
          <w:szCs w:val="32"/>
          <w:lang w:val="es-ES"/>
        </w:rPr>
        <w:t>Cómo prevenir el contagio de las verrugas</w:t>
      </w:r>
    </w:p>
    <w:p w14:paraId="7D4DC213" w14:textId="77777777" w:rsidR="00327DC9" w:rsidRPr="007354F0" w:rsidRDefault="0078088E" w:rsidP="00327DC9">
      <w:pPr>
        <w:numPr>
          <w:ilvl w:val="0"/>
          <w:numId w:val="2"/>
        </w:numPr>
        <w:spacing w:after="0" w:line="240" w:lineRule="auto"/>
        <w:contextualSpacing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kern w:val="0"/>
          <w:lang w:val="es-ES"/>
        </w:rPr>
        <w:t xml:space="preserve">Las verrugas se contagian por el tacto. Evite tocarse las verrugas. </w:t>
      </w:r>
    </w:p>
    <w:p w14:paraId="2B1B4505" w14:textId="77777777" w:rsidR="00327DC9" w:rsidRPr="007354F0" w:rsidRDefault="0078088E" w:rsidP="00327DC9">
      <w:pPr>
        <w:numPr>
          <w:ilvl w:val="0"/>
          <w:numId w:val="2"/>
        </w:numPr>
        <w:spacing w:after="0" w:line="240" w:lineRule="auto"/>
        <w:contextualSpacing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kern w:val="0"/>
          <w:lang w:val="es-ES"/>
        </w:rPr>
        <w:t xml:space="preserve">Use chancletas o sandalias en lugar de caminar descalzo. </w:t>
      </w:r>
    </w:p>
    <w:p w14:paraId="50339CDE" w14:textId="77777777" w:rsidR="00327DC9" w:rsidRPr="007354F0" w:rsidRDefault="0078088E" w:rsidP="00327DC9">
      <w:pPr>
        <w:numPr>
          <w:ilvl w:val="0"/>
          <w:numId w:val="2"/>
        </w:numPr>
        <w:spacing w:after="0" w:line="240" w:lineRule="auto"/>
        <w:contextualSpacing/>
        <w:rPr>
          <w:rFonts w:ascii="Calibri" w:eastAsia="PMingLiU" w:hAnsi="Calibri" w:cs="Calibri"/>
          <w:kern w:val="0"/>
          <w:lang w:val="es-ES"/>
        </w:rPr>
      </w:pPr>
      <w:r w:rsidRPr="007354F0">
        <w:rPr>
          <w:rFonts w:ascii="Calibri" w:eastAsia="PMingLiU" w:hAnsi="Calibri" w:cs="Calibri"/>
          <w:kern w:val="0"/>
          <w:lang w:val="es-ES"/>
        </w:rPr>
        <w:t xml:space="preserve">Evite compartir toallas, instrumentos de </w:t>
      </w:r>
      <w:proofErr w:type="gramStart"/>
      <w:r w:rsidRPr="007354F0">
        <w:rPr>
          <w:rFonts w:ascii="Calibri" w:eastAsia="PMingLiU" w:hAnsi="Calibri" w:cs="Calibri"/>
          <w:kern w:val="0"/>
          <w:lang w:val="es-ES"/>
        </w:rPr>
        <w:t>cuidado personal u otros artículos personales</w:t>
      </w:r>
      <w:proofErr w:type="gramEnd"/>
      <w:r w:rsidRPr="007354F0">
        <w:rPr>
          <w:rFonts w:ascii="Calibri" w:eastAsia="PMingLiU" w:hAnsi="Calibri" w:cs="Calibri"/>
          <w:kern w:val="0"/>
          <w:lang w:val="es-ES"/>
        </w:rPr>
        <w:t xml:space="preserve"> que se hayan usado cerca de una verruga. </w:t>
      </w:r>
    </w:p>
    <w:p w14:paraId="6715D87F" w14:textId="77777777" w:rsidR="00327DC9" w:rsidRPr="007354F0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sz w:val="24"/>
          <w:szCs w:val="24"/>
          <w:lang w:val="es-ES"/>
        </w:rPr>
      </w:pPr>
    </w:p>
    <w:p w14:paraId="4C1F76E6" w14:textId="77777777" w:rsidR="007330BE" w:rsidRPr="007354F0" w:rsidRDefault="007330BE" w:rsidP="00327DC9">
      <w:pPr>
        <w:spacing w:after="0" w:line="240" w:lineRule="auto"/>
        <w:rPr>
          <w:rFonts w:ascii="Calibri" w:eastAsia="PMingLiU" w:hAnsi="Calibri" w:cs="Calibri"/>
          <w:kern w:val="0"/>
          <w:sz w:val="24"/>
          <w:szCs w:val="24"/>
          <w:lang w:val="es-ES"/>
        </w:rPr>
      </w:pPr>
    </w:p>
    <w:p w14:paraId="6E212B92" w14:textId="77777777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sz w:val="24"/>
          <w:szCs w:val="24"/>
          <w:lang w:val="es-ES"/>
        </w:rPr>
      </w:pPr>
      <w:r w:rsidRPr="007354F0">
        <w:rPr>
          <w:rFonts w:ascii="Calibri" w:eastAsia="PMingLiU" w:hAnsi="Calibri" w:cs="Calibri"/>
          <w:kern w:val="0"/>
          <w:sz w:val="24"/>
          <w:szCs w:val="24"/>
          <w:lang w:val="es-ES"/>
        </w:rPr>
        <w:t xml:space="preserve">Autores: Hsi </w:t>
      </w:r>
      <w:proofErr w:type="gramStart"/>
      <w:r w:rsidRPr="007354F0">
        <w:rPr>
          <w:rFonts w:ascii="Calibri" w:eastAsia="PMingLiU" w:hAnsi="Calibri" w:cs="Calibri"/>
          <w:kern w:val="0"/>
          <w:sz w:val="24"/>
          <w:szCs w:val="24"/>
          <w:lang w:val="es-ES"/>
        </w:rPr>
        <w:t>Yen</w:t>
      </w:r>
      <w:proofErr w:type="gramEnd"/>
      <w:r w:rsidRPr="007354F0">
        <w:rPr>
          <w:rFonts w:ascii="Calibri" w:eastAsia="PMingLiU" w:hAnsi="Calibri" w:cs="Calibri"/>
          <w:kern w:val="0"/>
          <w:sz w:val="24"/>
          <w:szCs w:val="24"/>
          <w:lang w:val="es-ES"/>
        </w:rPr>
        <w:t>, MD y Vivian Lombillo, MD</w:t>
      </w:r>
    </w:p>
    <w:p w14:paraId="09916DF6" w14:textId="77777777" w:rsidR="00327DC9" w:rsidRPr="007354F0" w:rsidRDefault="0078088E" w:rsidP="00327DC9">
      <w:pPr>
        <w:spacing w:after="0" w:line="240" w:lineRule="auto"/>
        <w:rPr>
          <w:rFonts w:ascii="Calibri" w:eastAsia="PMingLiU" w:hAnsi="Calibri" w:cs="Calibri"/>
          <w:kern w:val="0"/>
          <w:sz w:val="24"/>
          <w:szCs w:val="24"/>
          <w:lang w:val="es-ES"/>
        </w:rPr>
      </w:pPr>
      <w:r w:rsidRPr="007354F0">
        <w:rPr>
          <w:rFonts w:ascii="Calibri" w:eastAsia="PMingLiU" w:hAnsi="Calibri" w:cs="Calibri"/>
          <w:kern w:val="0"/>
          <w:sz w:val="24"/>
          <w:szCs w:val="24"/>
          <w:lang w:val="es-ES"/>
        </w:rPr>
        <w:t>Revisado por: Lacey Kruse, MD</w:t>
      </w:r>
    </w:p>
    <w:p w14:paraId="2B343BD4" w14:textId="77777777" w:rsidR="006B5783" w:rsidRPr="007354F0" w:rsidRDefault="006B5783">
      <w:pPr>
        <w:rPr>
          <w:lang w:val="es-ES"/>
        </w:rPr>
      </w:pPr>
    </w:p>
    <w:sectPr w:rsidR="006B5783" w:rsidRPr="007354F0" w:rsidSect="00504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A2AED"/>
    <w:multiLevelType w:val="hybridMultilevel"/>
    <w:tmpl w:val="0C78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41C7F"/>
    <w:multiLevelType w:val="hybridMultilevel"/>
    <w:tmpl w:val="D5F8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6799E">
      <w:numFmt w:val="bullet"/>
      <w:lvlText w:val="•"/>
      <w:lvlJc w:val="left"/>
      <w:pPr>
        <w:ind w:left="1800" w:hanging="720"/>
      </w:pPr>
      <w:rPr>
        <w:rFonts w:ascii="Calibri" w:eastAsia="PMingLiU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418703">
    <w:abstractNumId w:val="1"/>
  </w:num>
  <w:num w:numId="2" w16cid:durableId="126283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C9"/>
    <w:rsid w:val="0006034F"/>
    <w:rsid w:val="00064F29"/>
    <w:rsid w:val="000C7668"/>
    <w:rsid w:val="000F03B7"/>
    <w:rsid w:val="00127C7A"/>
    <w:rsid w:val="00186631"/>
    <w:rsid w:val="001D0C07"/>
    <w:rsid w:val="001D24DA"/>
    <w:rsid w:val="001D7EE0"/>
    <w:rsid w:val="00294BA1"/>
    <w:rsid w:val="002C4E3E"/>
    <w:rsid w:val="002F0A4D"/>
    <w:rsid w:val="00314287"/>
    <w:rsid w:val="00316AB6"/>
    <w:rsid w:val="00327DC9"/>
    <w:rsid w:val="0038631C"/>
    <w:rsid w:val="00410940"/>
    <w:rsid w:val="00480F93"/>
    <w:rsid w:val="004C1D9F"/>
    <w:rsid w:val="004F1B30"/>
    <w:rsid w:val="00504729"/>
    <w:rsid w:val="005102FA"/>
    <w:rsid w:val="005321B5"/>
    <w:rsid w:val="005838A7"/>
    <w:rsid w:val="00593520"/>
    <w:rsid w:val="00596ECC"/>
    <w:rsid w:val="00631CA9"/>
    <w:rsid w:val="006753AE"/>
    <w:rsid w:val="006B5783"/>
    <w:rsid w:val="007330BE"/>
    <w:rsid w:val="007354F0"/>
    <w:rsid w:val="007806D5"/>
    <w:rsid w:val="0078088E"/>
    <w:rsid w:val="007D16E8"/>
    <w:rsid w:val="007D6CB1"/>
    <w:rsid w:val="00823519"/>
    <w:rsid w:val="008A4DFB"/>
    <w:rsid w:val="009A4DEB"/>
    <w:rsid w:val="00A305D8"/>
    <w:rsid w:val="00B74CAE"/>
    <w:rsid w:val="00C646DD"/>
    <w:rsid w:val="00CC6FEF"/>
    <w:rsid w:val="00D943F0"/>
    <w:rsid w:val="00EC6945"/>
    <w:rsid w:val="00F0669F"/>
    <w:rsid w:val="00F35051"/>
    <w:rsid w:val="00FC2CA7"/>
    <w:rsid w:val="00FC5C59"/>
    <w:rsid w:val="00FE493C"/>
    <w:rsid w:val="00FF0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00B85"/>
  <w15:docId w15:val="{59BA0C62-CB85-484E-9C7C-4ED33C47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29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27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DC9"/>
    <w:rPr>
      <w:sz w:val="20"/>
      <w:szCs w:val="20"/>
    </w:rPr>
  </w:style>
  <w:style w:type="character" w:styleId="CommentReference">
    <w:name w:val="annotation reference"/>
    <w:semiHidden/>
    <w:unhideWhenUsed/>
    <w:rsid w:val="00327DC9"/>
    <w:rPr>
      <w:sz w:val="18"/>
      <w:szCs w:val="18"/>
    </w:rPr>
  </w:style>
  <w:style w:type="paragraph" w:styleId="Revision">
    <w:name w:val="Revision"/>
    <w:hidden/>
    <w:uiPriority w:val="99"/>
    <w:semiHidden/>
    <w:rsid w:val="00480F9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Kruse, Lacey</dc:creator>
  <cp:lastModifiedBy>Emily Schoenbaechler</cp:lastModifiedBy>
  <cp:revision>3</cp:revision>
  <cp:lastPrinted>2024-06-19T21:38:00Z</cp:lastPrinted>
  <dcterms:created xsi:type="dcterms:W3CDTF">2024-07-03T16:55:00Z</dcterms:created>
  <dcterms:modified xsi:type="dcterms:W3CDTF">2024-07-11T21:13:00Z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64e97267848640e6e1d9b85f8b69b478e2a48928b04609dc3e72bdbc16dc0b12</vt:lpwstr>
  </property>
</Properties>
</file>