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7684" w14:textId="63D69DA1" w:rsidR="00897FD4" w:rsidRDefault="00897FD4" w:rsidP="00DE6463">
      <w:pPr>
        <w:jc w:val="center"/>
        <w:rPr>
          <w:rFonts w:cstheme="minorHAnsi"/>
          <w:b/>
          <w:color w:val="000000" w:themeColor="text1"/>
          <w:sz w:val="40"/>
          <w:szCs w:val="40"/>
        </w:rPr>
      </w:pPr>
      <w:r>
        <w:rPr>
          <w:rFonts w:cstheme="minorHAnsi"/>
          <w:b/>
          <w:noProof/>
          <w:color w:val="000000" w:themeColor="text1"/>
          <w:sz w:val="40"/>
          <w:szCs w:val="40"/>
        </w:rPr>
        <w:drawing>
          <wp:inline distT="0" distB="0" distL="0" distR="0" wp14:anchorId="3B6A06D9" wp14:editId="5AC2E35F">
            <wp:extent cx="1719943" cy="1761639"/>
            <wp:effectExtent l="0" t="0" r="0" b="3810"/>
            <wp:docPr id="205151967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19676" name="Picture 1" descr="A qr cod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597" cy="177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78024" w14:textId="21100B6F" w:rsidR="003B69E5" w:rsidRPr="00DE6463" w:rsidRDefault="00866E24" w:rsidP="00DE6463">
      <w:pPr>
        <w:jc w:val="center"/>
        <w:rPr>
          <w:rFonts w:cstheme="minorHAnsi"/>
          <w:b/>
          <w:color w:val="000000" w:themeColor="text1"/>
          <w:sz w:val="40"/>
          <w:szCs w:val="40"/>
        </w:rPr>
      </w:pPr>
      <w:r w:rsidRPr="00DE6463">
        <w:rPr>
          <w:rFonts w:cstheme="minorHAnsi"/>
          <w:b/>
          <w:color w:val="000000" w:themeColor="text1"/>
          <w:sz w:val="40"/>
          <w:szCs w:val="40"/>
        </w:rPr>
        <w:t>Traction Alopecia</w:t>
      </w:r>
    </w:p>
    <w:p w14:paraId="2B110F94" w14:textId="27B7BD2E" w:rsidR="00745CE3" w:rsidRPr="00DE6463" w:rsidRDefault="00745CE3">
      <w:pPr>
        <w:rPr>
          <w:rFonts w:cstheme="minorHAnsi"/>
          <w:b/>
          <w:color w:val="000000" w:themeColor="text1"/>
          <w:sz w:val="32"/>
          <w:szCs w:val="32"/>
        </w:rPr>
      </w:pPr>
      <w:r w:rsidRPr="00DE6463">
        <w:rPr>
          <w:rFonts w:cstheme="minorHAnsi"/>
          <w:b/>
          <w:color w:val="000000" w:themeColor="text1"/>
          <w:sz w:val="32"/>
          <w:szCs w:val="32"/>
        </w:rPr>
        <w:t>What is traction alopecia?</w:t>
      </w:r>
    </w:p>
    <w:p w14:paraId="18876900" w14:textId="4D3901B2" w:rsidR="009F7F20" w:rsidRPr="00DE6463" w:rsidRDefault="00511FE7" w:rsidP="00A84322">
      <w:pPr>
        <w:rPr>
          <w:rFonts w:cstheme="minorHAnsi"/>
          <w:color w:val="000000" w:themeColor="text1"/>
          <w:shd w:val="clear" w:color="auto" w:fill="FFFFFF"/>
        </w:rPr>
      </w:pPr>
      <w:r w:rsidRPr="00DE6463">
        <w:rPr>
          <w:rFonts w:cstheme="minorHAnsi"/>
          <w:color w:val="000000" w:themeColor="text1"/>
        </w:rPr>
        <w:t xml:space="preserve">There are many types of alopecia. </w:t>
      </w:r>
      <w:r w:rsidR="007B572B" w:rsidRPr="00DE6463">
        <w:rPr>
          <w:rFonts w:cstheme="minorHAnsi"/>
          <w:color w:val="000000" w:themeColor="text1"/>
        </w:rPr>
        <w:t xml:space="preserve">Alopecia means hair loss. </w:t>
      </w:r>
      <w:r w:rsidR="00D62E80" w:rsidRPr="00DE6463">
        <w:rPr>
          <w:rFonts w:cstheme="minorHAnsi"/>
          <w:color w:val="000000" w:themeColor="text1"/>
          <w:shd w:val="clear" w:color="auto" w:fill="FFFFFF"/>
        </w:rPr>
        <w:t xml:space="preserve">People with </w:t>
      </w:r>
      <w:r w:rsidR="00D62E80" w:rsidRPr="00DE6463">
        <w:rPr>
          <w:rFonts w:cstheme="minorHAnsi"/>
          <w:color w:val="000000" w:themeColor="text1"/>
          <w:u w:val="single"/>
          <w:shd w:val="clear" w:color="auto" w:fill="FFFFFF"/>
        </w:rPr>
        <w:t>traction alopecia</w:t>
      </w:r>
      <w:r w:rsidR="00D62E80" w:rsidRPr="00DE6463">
        <w:rPr>
          <w:rFonts w:cstheme="minorHAnsi"/>
          <w:color w:val="000000" w:themeColor="text1"/>
          <w:shd w:val="clear" w:color="auto" w:fill="FFFFFF"/>
        </w:rPr>
        <w:t xml:space="preserve"> lose hair in areas of the scalp where their</w:t>
      </w:r>
      <w:r w:rsidR="00D53577" w:rsidRPr="00DE6463">
        <w:rPr>
          <w:rFonts w:cstheme="minorHAnsi"/>
          <w:color w:val="000000" w:themeColor="text1"/>
          <w:shd w:val="clear" w:color="auto" w:fill="FFFFFF"/>
        </w:rPr>
        <w:t xml:space="preserve"> hair </w:t>
      </w:r>
      <w:r w:rsidR="00745CE3" w:rsidRPr="00DE6463">
        <w:rPr>
          <w:rFonts w:cstheme="minorHAnsi"/>
          <w:color w:val="000000" w:themeColor="text1"/>
          <w:shd w:val="clear" w:color="auto" w:fill="FFFFFF"/>
        </w:rPr>
        <w:t xml:space="preserve">is </w:t>
      </w:r>
      <w:r w:rsidR="00D53577" w:rsidRPr="00DE6463">
        <w:rPr>
          <w:rFonts w:cstheme="minorHAnsi"/>
          <w:color w:val="000000" w:themeColor="text1"/>
          <w:shd w:val="clear" w:color="auto" w:fill="FFFFFF"/>
        </w:rPr>
        <w:t xml:space="preserve">pulled </w:t>
      </w:r>
      <w:r w:rsidR="00745CE3" w:rsidRPr="00DE6463">
        <w:rPr>
          <w:rFonts w:cstheme="minorHAnsi"/>
          <w:color w:val="000000" w:themeColor="text1"/>
          <w:shd w:val="clear" w:color="auto" w:fill="FFFFFF"/>
        </w:rPr>
        <w:t>tight</w:t>
      </w:r>
      <w:r w:rsidR="00D62E80" w:rsidRPr="00DE6463">
        <w:rPr>
          <w:rFonts w:cstheme="minorHAnsi"/>
          <w:color w:val="000000" w:themeColor="text1"/>
          <w:shd w:val="clear" w:color="auto" w:fill="FFFFFF"/>
        </w:rPr>
        <w:t xml:space="preserve"> or strained</w:t>
      </w:r>
      <w:r w:rsidR="00745CE3" w:rsidRPr="00DE6463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310F5" w:rsidRPr="00DE6463">
        <w:rPr>
          <w:rFonts w:cstheme="minorHAnsi"/>
          <w:color w:val="000000" w:themeColor="text1"/>
          <w:shd w:val="clear" w:color="auto" w:fill="FFFFFF"/>
        </w:rPr>
        <w:t>a lot</w:t>
      </w:r>
      <w:r w:rsidR="00D53577" w:rsidRPr="00DE6463">
        <w:rPr>
          <w:rFonts w:cstheme="minorHAnsi"/>
          <w:color w:val="000000" w:themeColor="text1"/>
          <w:shd w:val="clear" w:color="auto" w:fill="FFFFFF"/>
        </w:rPr>
        <w:t>.</w:t>
      </w:r>
      <w:r w:rsidR="00667435" w:rsidRPr="00DE6463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13972DEE" w14:textId="5996E083" w:rsidR="009F7F20" w:rsidRPr="00DE6463" w:rsidRDefault="00A84322" w:rsidP="00A84322">
      <w:pPr>
        <w:rPr>
          <w:rFonts w:cstheme="minorHAnsi"/>
          <w:color w:val="000000" w:themeColor="text1"/>
        </w:rPr>
      </w:pPr>
      <w:r w:rsidRPr="00DE6463">
        <w:rPr>
          <w:rFonts w:cstheme="minorHAnsi"/>
          <w:color w:val="000000" w:themeColor="text1"/>
        </w:rPr>
        <w:t>Certain hair</w:t>
      </w:r>
      <w:r w:rsidR="00E61A13" w:rsidRPr="00DE6463">
        <w:rPr>
          <w:rFonts w:cstheme="minorHAnsi"/>
          <w:color w:val="000000" w:themeColor="text1"/>
        </w:rPr>
        <w:t xml:space="preserve"> </w:t>
      </w:r>
      <w:r w:rsidRPr="00DE6463">
        <w:rPr>
          <w:rFonts w:cstheme="minorHAnsi"/>
          <w:color w:val="000000" w:themeColor="text1"/>
        </w:rPr>
        <w:t xml:space="preserve">styles </w:t>
      </w:r>
      <w:r w:rsidR="007B572B">
        <w:rPr>
          <w:rFonts w:cstheme="minorHAnsi"/>
          <w:color w:val="000000" w:themeColor="text1"/>
        </w:rPr>
        <w:t xml:space="preserve">can cause or worsen traction alopecia. This includes </w:t>
      </w:r>
      <w:r w:rsidRPr="00DE6463">
        <w:rPr>
          <w:rFonts w:cstheme="minorHAnsi"/>
          <w:color w:val="000000" w:themeColor="text1"/>
        </w:rPr>
        <w:t>tight buns</w:t>
      </w:r>
      <w:r w:rsidR="005301E4" w:rsidRPr="00DE6463">
        <w:rPr>
          <w:rFonts w:cstheme="minorHAnsi"/>
          <w:color w:val="000000" w:themeColor="text1"/>
        </w:rPr>
        <w:t xml:space="preserve">, </w:t>
      </w:r>
      <w:r w:rsidRPr="00DE6463">
        <w:rPr>
          <w:rFonts w:cstheme="minorHAnsi"/>
          <w:color w:val="000000" w:themeColor="text1"/>
        </w:rPr>
        <w:t>ponytails, braids, locs</w:t>
      </w:r>
      <w:r w:rsidR="005301E4" w:rsidRPr="00DE6463">
        <w:rPr>
          <w:rFonts w:cstheme="minorHAnsi"/>
          <w:color w:val="000000" w:themeColor="text1"/>
        </w:rPr>
        <w:t xml:space="preserve">, </w:t>
      </w:r>
      <w:r w:rsidRPr="00DE6463">
        <w:rPr>
          <w:rFonts w:cstheme="minorHAnsi"/>
          <w:color w:val="000000" w:themeColor="text1"/>
        </w:rPr>
        <w:t>extensions, weaves, and cornrows.</w:t>
      </w:r>
      <w:r w:rsidR="005301E4" w:rsidRPr="00DE6463">
        <w:rPr>
          <w:rFonts w:cstheme="minorHAnsi"/>
          <w:color w:val="000000" w:themeColor="text1"/>
        </w:rPr>
        <w:t xml:space="preserve"> </w:t>
      </w:r>
      <w:r w:rsidR="00745CE3" w:rsidRPr="00DE6463">
        <w:rPr>
          <w:rFonts w:cstheme="minorHAnsi"/>
          <w:color w:val="000000" w:themeColor="text1"/>
        </w:rPr>
        <w:t>Traction alopecia</w:t>
      </w:r>
      <w:r w:rsidRPr="00DE6463">
        <w:rPr>
          <w:rFonts w:cstheme="minorHAnsi"/>
          <w:color w:val="000000" w:themeColor="text1"/>
        </w:rPr>
        <w:t xml:space="preserve"> can happen to anyone</w:t>
      </w:r>
      <w:r w:rsidR="00E9275F" w:rsidRPr="00DE6463">
        <w:rPr>
          <w:rFonts w:cstheme="minorHAnsi"/>
          <w:color w:val="000000" w:themeColor="text1"/>
        </w:rPr>
        <w:t xml:space="preserve"> at any age and any gender or</w:t>
      </w:r>
      <w:r w:rsidRPr="00DE6463">
        <w:rPr>
          <w:rFonts w:cstheme="minorHAnsi"/>
          <w:color w:val="000000" w:themeColor="text1"/>
        </w:rPr>
        <w:t xml:space="preserve"> ethnic group. </w:t>
      </w:r>
    </w:p>
    <w:p w14:paraId="40512FE8" w14:textId="062BA9E9" w:rsidR="00A84322" w:rsidRPr="00DE6463" w:rsidRDefault="00E9275F" w:rsidP="00A84322">
      <w:pPr>
        <w:rPr>
          <w:rFonts w:cstheme="minorHAnsi"/>
          <w:color w:val="000000" w:themeColor="text1"/>
        </w:rPr>
      </w:pPr>
      <w:r w:rsidRPr="00DE6463">
        <w:rPr>
          <w:rFonts w:cstheme="minorHAnsi"/>
          <w:color w:val="000000" w:themeColor="text1"/>
        </w:rPr>
        <w:t>If your hair is</w:t>
      </w:r>
      <w:r w:rsidR="00511FE7" w:rsidRPr="00DE6463">
        <w:rPr>
          <w:rFonts w:cstheme="minorHAnsi"/>
          <w:color w:val="000000" w:themeColor="text1"/>
        </w:rPr>
        <w:t xml:space="preserve"> very</w:t>
      </w:r>
      <w:r w:rsidRPr="00DE6463">
        <w:rPr>
          <w:rFonts w:cstheme="minorHAnsi"/>
          <w:color w:val="000000" w:themeColor="text1"/>
        </w:rPr>
        <w:t xml:space="preserve"> dry or </w:t>
      </w:r>
      <w:r w:rsidR="005A2A50" w:rsidRPr="00DE6463">
        <w:rPr>
          <w:rFonts w:cstheme="minorHAnsi"/>
          <w:color w:val="000000" w:themeColor="text1"/>
        </w:rPr>
        <w:t xml:space="preserve">if it </w:t>
      </w:r>
      <w:r w:rsidRPr="00DE6463">
        <w:rPr>
          <w:rFonts w:cstheme="minorHAnsi"/>
          <w:color w:val="000000" w:themeColor="text1"/>
        </w:rPr>
        <w:t>has been</w:t>
      </w:r>
      <w:r w:rsidR="008C70C6" w:rsidRPr="00DE6463">
        <w:rPr>
          <w:rFonts w:cstheme="minorHAnsi"/>
          <w:color w:val="000000" w:themeColor="text1"/>
        </w:rPr>
        <w:t xml:space="preserve"> treated </w:t>
      </w:r>
      <w:r w:rsidR="004F075C" w:rsidRPr="00DE6463">
        <w:rPr>
          <w:rFonts w:cstheme="minorHAnsi"/>
          <w:color w:val="000000" w:themeColor="text1"/>
        </w:rPr>
        <w:t>with</w:t>
      </w:r>
      <w:r w:rsidR="00A84322" w:rsidRPr="00DE6463">
        <w:rPr>
          <w:rFonts w:cstheme="minorHAnsi"/>
          <w:color w:val="000000" w:themeColor="text1"/>
        </w:rPr>
        <w:t xml:space="preserve"> </w:t>
      </w:r>
      <w:r w:rsidR="007A2C3D" w:rsidRPr="00DE6463">
        <w:rPr>
          <w:rFonts w:cstheme="minorHAnsi"/>
          <w:color w:val="000000" w:themeColor="text1"/>
        </w:rPr>
        <w:t>chemicals</w:t>
      </w:r>
      <w:r w:rsidR="004F075C" w:rsidRPr="00DE6463">
        <w:rPr>
          <w:rFonts w:cstheme="minorHAnsi"/>
          <w:color w:val="000000" w:themeColor="text1"/>
        </w:rPr>
        <w:t xml:space="preserve"> (</w:t>
      </w:r>
      <w:r w:rsidRPr="00DE6463">
        <w:rPr>
          <w:rFonts w:cstheme="minorHAnsi"/>
          <w:color w:val="000000" w:themeColor="text1"/>
        </w:rPr>
        <w:t>like a</w:t>
      </w:r>
      <w:r w:rsidR="004F075C" w:rsidRPr="00DE6463">
        <w:rPr>
          <w:rFonts w:cstheme="minorHAnsi"/>
          <w:color w:val="000000" w:themeColor="text1"/>
        </w:rPr>
        <w:t xml:space="preserve"> perm</w:t>
      </w:r>
      <w:r w:rsidR="007A2C3D" w:rsidRPr="00DE6463">
        <w:rPr>
          <w:rFonts w:cstheme="minorHAnsi"/>
          <w:color w:val="000000" w:themeColor="text1"/>
        </w:rPr>
        <w:t>, relaxer</w:t>
      </w:r>
      <w:r w:rsidR="00431887">
        <w:rPr>
          <w:rFonts w:cstheme="minorHAnsi"/>
          <w:color w:val="000000" w:themeColor="text1"/>
        </w:rPr>
        <w:t>,</w:t>
      </w:r>
      <w:r w:rsidR="007A2C3D" w:rsidRPr="00DE6463">
        <w:rPr>
          <w:rFonts w:cstheme="minorHAnsi"/>
          <w:color w:val="000000" w:themeColor="text1"/>
        </w:rPr>
        <w:t xml:space="preserve"> or texturizer</w:t>
      </w:r>
      <w:r w:rsidRPr="00DE6463">
        <w:rPr>
          <w:rFonts w:cstheme="minorHAnsi"/>
          <w:color w:val="000000" w:themeColor="text1"/>
        </w:rPr>
        <w:t>s</w:t>
      </w:r>
      <w:r w:rsidR="004F075C" w:rsidRPr="00DE6463">
        <w:rPr>
          <w:rFonts w:cstheme="minorHAnsi"/>
          <w:color w:val="000000" w:themeColor="text1"/>
        </w:rPr>
        <w:t>)</w:t>
      </w:r>
      <w:r w:rsidRPr="00DE6463">
        <w:rPr>
          <w:rFonts w:cstheme="minorHAnsi"/>
          <w:color w:val="000000" w:themeColor="text1"/>
        </w:rPr>
        <w:t xml:space="preserve"> it may break more easily with tight hairstyles.</w:t>
      </w:r>
      <w:r w:rsidR="00C766BE" w:rsidRPr="00DE6463">
        <w:rPr>
          <w:rFonts w:cstheme="minorHAnsi"/>
          <w:color w:val="000000" w:themeColor="text1"/>
        </w:rPr>
        <w:t xml:space="preserve"> </w:t>
      </w:r>
      <w:r w:rsidR="007B572B">
        <w:rPr>
          <w:rFonts w:cstheme="minorHAnsi"/>
          <w:color w:val="000000" w:themeColor="text1"/>
        </w:rPr>
        <w:br/>
      </w:r>
    </w:p>
    <w:p w14:paraId="0B59B8DB" w14:textId="4F7C67F9" w:rsidR="000721FB" w:rsidRPr="00DE6463" w:rsidRDefault="000721FB" w:rsidP="00A84322">
      <w:pPr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</w:pPr>
      <w:r w:rsidRPr="00DE6463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 xml:space="preserve">What are the signs of traction alopecia? </w:t>
      </w:r>
    </w:p>
    <w:p w14:paraId="5BEA9B38" w14:textId="4DC49330" w:rsidR="00AB47FB" w:rsidRPr="00DE6463" w:rsidRDefault="00511FE7" w:rsidP="00A84322">
      <w:pPr>
        <w:rPr>
          <w:rFonts w:cstheme="minorHAnsi"/>
          <w:color w:val="000000" w:themeColor="text1"/>
        </w:rPr>
      </w:pPr>
      <w:r w:rsidRPr="00DE6463">
        <w:rPr>
          <w:rFonts w:cstheme="minorHAnsi"/>
          <w:color w:val="000000" w:themeColor="text1"/>
        </w:rPr>
        <w:t>At first</w:t>
      </w:r>
      <w:r w:rsidR="00431887">
        <w:rPr>
          <w:rFonts w:cstheme="minorHAnsi"/>
          <w:color w:val="000000" w:themeColor="text1"/>
        </w:rPr>
        <w:t>,</w:t>
      </w:r>
      <w:r w:rsidRPr="00DE6463">
        <w:rPr>
          <w:rFonts w:cstheme="minorHAnsi"/>
          <w:color w:val="000000" w:themeColor="text1"/>
        </w:rPr>
        <w:t xml:space="preserve"> a person may feel</w:t>
      </w:r>
      <w:r w:rsidR="00A527B4" w:rsidRPr="00DE6463">
        <w:rPr>
          <w:rFonts w:cstheme="minorHAnsi"/>
          <w:color w:val="000000" w:themeColor="text1"/>
        </w:rPr>
        <w:t xml:space="preserve"> </w:t>
      </w:r>
      <w:r w:rsidR="00C766BE" w:rsidRPr="00DE6463">
        <w:rPr>
          <w:rFonts w:cstheme="minorHAnsi"/>
          <w:color w:val="000000" w:themeColor="text1"/>
        </w:rPr>
        <w:t>itching</w:t>
      </w:r>
      <w:r w:rsidRPr="00DE6463">
        <w:rPr>
          <w:rFonts w:cstheme="minorHAnsi"/>
          <w:color w:val="000000" w:themeColor="text1"/>
        </w:rPr>
        <w:t xml:space="preserve"> or</w:t>
      </w:r>
      <w:r w:rsidR="00A84322" w:rsidRPr="00DE6463">
        <w:rPr>
          <w:rFonts w:cstheme="minorHAnsi"/>
          <w:color w:val="000000" w:themeColor="text1"/>
        </w:rPr>
        <w:t xml:space="preserve"> </w:t>
      </w:r>
      <w:r w:rsidR="00A527B4" w:rsidRPr="00DE6463">
        <w:rPr>
          <w:rFonts w:cstheme="minorHAnsi"/>
          <w:color w:val="000000" w:themeColor="text1"/>
        </w:rPr>
        <w:t>pain</w:t>
      </w:r>
      <w:r w:rsidRPr="00DE6463">
        <w:rPr>
          <w:rFonts w:cstheme="minorHAnsi"/>
          <w:color w:val="000000" w:themeColor="text1"/>
        </w:rPr>
        <w:t xml:space="preserve"> where the hair is </w:t>
      </w:r>
      <w:r w:rsidR="005A2A50" w:rsidRPr="00DE6463">
        <w:rPr>
          <w:rFonts w:cstheme="minorHAnsi"/>
          <w:color w:val="000000" w:themeColor="text1"/>
        </w:rPr>
        <w:t>pulled</w:t>
      </w:r>
      <w:r w:rsidRPr="00DE6463">
        <w:rPr>
          <w:rFonts w:cstheme="minorHAnsi"/>
          <w:color w:val="000000" w:themeColor="text1"/>
        </w:rPr>
        <w:t xml:space="preserve">, like </w:t>
      </w:r>
      <w:r w:rsidR="005A2A50" w:rsidRPr="00DE6463">
        <w:rPr>
          <w:rFonts w:cstheme="minorHAnsi"/>
          <w:color w:val="000000" w:themeColor="text1"/>
        </w:rPr>
        <w:t xml:space="preserve">at </w:t>
      </w:r>
      <w:r w:rsidRPr="00DE6463">
        <w:rPr>
          <w:rFonts w:cstheme="minorHAnsi"/>
          <w:color w:val="000000" w:themeColor="text1"/>
        </w:rPr>
        <w:t xml:space="preserve">the hairline. </w:t>
      </w:r>
      <w:r w:rsidR="00EE78E2" w:rsidRPr="00DE6463">
        <w:rPr>
          <w:rFonts w:cstheme="minorHAnsi"/>
          <w:color w:val="000000" w:themeColor="text1"/>
        </w:rPr>
        <w:t xml:space="preserve">Sometimes, the </w:t>
      </w:r>
      <w:r w:rsidR="007B572B">
        <w:rPr>
          <w:rFonts w:cstheme="minorHAnsi"/>
          <w:color w:val="000000" w:themeColor="text1"/>
        </w:rPr>
        <w:t>scalp</w:t>
      </w:r>
      <w:r w:rsidR="00EE78E2" w:rsidRPr="00DE6463">
        <w:rPr>
          <w:rFonts w:cstheme="minorHAnsi"/>
          <w:color w:val="000000" w:themeColor="text1"/>
        </w:rPr>
        <w:t xml:space="preserve"> does not itch or hurt</w:t>
      </w:r>
      <w:r w:rsidR="0040419C" w:rsidRPr="00DE6463">
        <w:rPr>
          <w:rFonts w:cstheme="minorHAnsi"/>
          <w:color w:val="000000" w:themeColor="text1"/>
        </w:rPr>
        <w:t xml:space="preserve">. </w:t>
      </w:r>
      <w:r w:rsidR="007B572B">
        <w:rPr>
          <w:rFonts w:cstheme="minorHAnsi"/>
          <w:color w:val="000000" w:themeColor="text1"/>
        </w:rPr>
        <w:t>You</w:t>
      </w:r>
      <w:r w:rsidRPr="00DE6463">
        <w:rPr>
          <w:rFonts w:cstheme="minorHAnsi"/>
          <w:color w:val="000000" w:themeColor="text1"/>
        </w:rPr>
        <w:t xml:space="preserve"> may also see </w:t>
      </w:r>
      <w:r w:rsidR="00A84322" w:rsidRPr="00DE6463">
        <w:rPr>
          <w:rFonts w:cstheme="minorHAnsi"/>
          <w:color w:val="000000" w:themeColor="text1"/>
        </w:rPr>
        <w:t>redness</w:t>
      </w:r>
      <w:r w:rsidRPr="00DE6463">
        <w:rPr>
          <w:rFonts w:cstheme="minorHAnsi"/>
          <w:color w:val="000000" w:themeColor="text1"/>
        </w:rPr>
        <w:t>, darker skin</w:t>
      </w:r>
      <w:r w:rsidR="00431887">
        <w:rPr>
          <w:rFonts w:cstheme="minorHAnsi"/>
          <w:color w:val="000000" w:themeColor="text1"/>
        </w:rPr>
        <w:t>,</w:t>
      </w:r>
      <w:r w:rsidRPr="00DE6463">
        <w:rPr>
          <w:rFonts w:cstheme="minorHAnsi"/>
          <w:color w:val="000000" w:themeColor="text1"/>
        </w:rPr>
        <w:t xml:space="preserve"> or</w:t>
      </w:r>
      <w:r w:rsidR="00A84322" w:rsidRPr="00DE6463">
        <w:rPr>
          <w:rFonts w:cstheme="minorHAnsi"/>
          <w:color w:val="000000" w:themeColor="text1"/>
        </w:rPr>
        <w:t xml:space="preserve"> </w:t>
      </w:r>
      <w:r w:rsidR="00AB47FB" w:rsidRPr="00DE6463">
        <w:rPr>
          <w:rFonts w:cstheme="minorHAnsi"/>
          <w:color w:val="000000" w:themeColor="text1"/>
        </w:rPr>
        <w:t xml:space="preserve">small </w:t>
      </w:r>
      <w:r w:rsidR="00A84322" w:rsidRPr="00DE6463">
        <w:rPr>
          <w:rFonts w:cstheme="minorHAnsi"/>
          <w:color w:val="000000" w:themeColor="text1"/>
        </w:rPr>
        <w:t>bumps</w:t>
      </w:r>
      <w:r w:rsidR="00E61A13" w:rsidRPr="00DE6463">
        <w:rPr>
          <w:rFonts w:cstheme="minorHAnsi"/>
          <w:color w:val="000000" w:themeColor="text1"/>
        </w:rPr>
        <w:t>.</w:t>
      </w:r>
      <w:r w:rsidR="00017A7C">
        <w:rPr>
          <w:rFonts w:cstheme="minorHAnsi"/>
          <w:color w:val="000000" w:themeColor="text1"/>
        </w:rPr>
        <w:t xml:space="preserve"> </w:t>
      </w:r>
    </w:p>
    <w:p w14:paraId="31B73B2C" w14:textId="29E708A5" w:rsidR="00AB47FB" w:rsidRPr="00DE6463" w:rsidRDefault="005A2A50" w:rsidP="00A84322">
      <w:pPr>
        <w:rPr>
          <w:rFonts w:cstheme="minorHAnsi"/>
          <w:color w:val="000000" w:themeColor="text1"/>
        </w:rPr>
      </w:pPr>
      <w:r w:rsidRPr="00DE6463">
        <w:rPr>
          <w:rFonts w:cstheme="minorHAnsi"/>
          <w:color w:val="000000" w:themeColor="text1"/>
        </w:rPr>
        <w:t xml:space="preserve">In time, the hair becomes </w:t>
      </w:r>
      <w:r w:rsidR="00A84322" w:rsidRPr="00DE6463">
        <w:rPr>
          <w:rFonts w:cstheme="minorHAnsi"/>
          <w:color w:val="000000" w:themeColor="text1"/>
        </w:rPr>
        <w:t>thinner</w:t>
      </w:r>
      <w:r w:rsidR="00BB7CFD">
        <w:rPr>
          <w:rFonts w:cstheme="minorHAnsi"/>
          <w:color w:val="000000" w:themeColor="text1"/>
        </w:rPr>
        <w:t xml:space="preserve"> and</w:t>
      </w:r>
      <w:r w:rsidR="00AB47FB" w:rsidRPr="00DE6463">
        <w:rPr>
          <w:rFonts w:cstheme="minorHAnsi"/>
          <w:color w:val="000000" w:themeColor="text1"/>
        </w:rPr>
        <w:t xml:space="preserve"> wispy</w:t>
      </w:r>
      <w:r w:rsidR="00A9312D">
        <w:rPr>
          <w:rFonts w:cstheme="minorHAnsi"/>
          <w:color w:val="000000" w:themeColor="text1"/>
        </w:rPr>
        <w:t xml:space="preserve">. </w:t>
      </w:r>
      <w:r w:rsidR="00BB7CFD">
        <w:rPr>
          <w:rFonts w:cstheme="minorHAnsi"/>
          <w:color w:val="000000" w:themeColor="text1"/>
        </w:rPr>
        <w:t xml:space="preserve">Eventually, the hair </w:t>
      </w:r>
      <w:r w:rsidR="0049229C">
        <w:rPr>
          <w:rFonts w:cstheme="minorHAnsi"/>
          <w:color w:val="000000" w:themeColor="text1"/>
        </w:rPr>
        <w:t>may not</w:t>
      </w:r>
      <w:r w:rsidR="0049229C" w:rsidRPr="00DE6463">
        <w:rPr>
          <w:rFonts w:cstheme="minorHAnsi"/>
          <w:color w:val="000000" w:themeColor="text1"/>
        </w:rPr>
        <w:t xml:space="preserve"> </w:t>
      </w:r>
      <w:r w:rsidR="00AB47FB" w:rsidRPr="00DE6463">
        <w:rPr>
          <w:rFonts w:cstheme="minorHAnsi"/>
          <w:color w:val="000000" w:themeColor="text1"/>
        </w:rPr>
        <w:t>grow back</w:t>
      </w:r>
      <w:r w:rsidR="00994BEF" w:rsidRPr="00DE6463">
        <w:rPr>
          <w:rFonts w:cstheme="minorHAnsi"/>
          <w:color w:val="000000" w:themeColor="text1"/>
        </w:rPr>
        <w:t xml:space="preserve">. It </w:t>
      </w:r>
      <w:r w:rsidR="0049229C">
        <w:rPr>
          <w:rFonts w:cstheme="minorHAnsi"/>
          <w:color w:val="000000" w:themeColor="text1"/>
        </w:rPr>
        <w:t xml:space="preserve">can </w:t>
      </w:r>
      <w:r w:rsidR="007B572B">
        <w:rPr>
          <w:rFonts w:cstheme="minorHAnsi"/>
          <w:color w:val="000000" w:themeColor="text1"/>
        </w:rPr>
        <w:t>also</w:t>
      </w:r>
      <w:r w:rsidR="00994BEF" w:rsidRPr="00DE6463">
        <w:rPr>
          <w:rFonts w:cstheme="minorHAnsi"/>
          <w:color w:val="000000" w:themeColor="text1"/>
        </w:rPr>
        <w:t xml:space="preserve"> break</w:t>
      </w:r>
      <w:r w:rsidR="005E3ACE" w:rsidRPr="00DE6463">
        <w:rPr>
          <w:rFonts w:cstheme="minorHAnsi"/>
          <w:color w:val="000000" w:themeColor="text1"/>
        </w:rPr>
        <w:t xml:space="preserve"> more easily</w:t>
      </w:r>
      <w:r w:rsidR="00A84322" w:rsidRPr="00DE6463">
        <w:rPr>
          <w:rFonts w:cstheme="minorHAnsi"/>
          <w:color w:val="000000" w:themeColor="text1"/>
        </w:rPr>
        <w:t>.</w:t>
      </w:r>
      <w:r w:rsidR="00EC7747" w:rsidRPr="00DE6463">
        <w:rPr>
          <w:rFonts w:cstheme="minorHAnsi"/>
          <w:color w:val="000000" w:themeColor="text1"/>
        </w:rPr>
        <w:t xml:space="preserve"> </w:t>
      </w:r>
    </w:p>
    <w:p w14:paraId="6B08E1F7" w14:textId="223C5B52" w:rsidR="00EC7747" w:rsidRPr="00DE6463" w:rsidRDefault="00AB47FB" w:rsidP="00A84322">
      <w:pPr>
        <w:rPr>
          <w:rFonts w:cstheme="minorHAnsi"/>
          <w:color w:val="000000" w:themeColor="text1"/>
        </w:rPr>
      </w:pPr>
      <w:r w:rsidRPr="00DE6463">
        <w:rPr>
          <w:rFonts w:cstheme="minorHAnsi"/>
          <w:color w:val="000000" w:themeColor="text1"/>
        </w:rPr>
        <w:t xml:space="preserve">If someone has traction alopecia for a long time, the hair may </w:t>
      </w:r>
      <w:r w:rsidR="007B572B">
        <w:rPr>
          <w:rFonts w:cstheme="minorHAnsi"/>
          <w:color w:val="000000" w:themeColor="text1"/>
        </w:rPr>
        <w:t>not</w:t>
      </w:r>
      <w:r w:rsidRPr="00DE6463">
        <w:rPr>
          <w:rFonts w:cstheme="minorHAnsi"/>
          <w:color w:val="000000" w:themeColor="text1"/>
        </w:rPr>
        <w:t xml:space="preserve"> grow back like they had before.</w:t>
      </w:r>
    </w:p>
    <w:p w14:paraId="22FB5352" w14:textId="094F816A" w:rsidR="000721FB" w:rsidRPr="00DE6463" w:rsidRDefault="000721FB" w:rsidP="00A84322">
      <w:pPr>
        <w:rPr>
          <w:rFonts w:cstheme="minorHAnsi"/>
          <w:b/>
          <w:color w:val="000000" w:themeColor="text1"/>
          <w:sz w:val="32"/>
          <w:szCs w:val="32"/>
        </w:rPr>
      </w:pPr>
      <w:r w:rsidRPr="00DE6463">
        <w:rPr>
          <w:rFonts w:cstheme="minorHAnsi"/>
          <w:b/>
          <w:color w:val="000000" w:themeColor="text1"/>
          <w:sz w:val="32"/>
          <w:szCs w:val="32"/>
        </w:rPr>
        <w:t xml:space="preserve">How is traction alopecia </w:t>
      </w:r>
      <w:r w:rsidR="007B572B">
        <w:rPr>
          <w:rFonts w:cstheme="minorHAnsi"/>
          <w:b/>
          <w:color w:val="000000" w:themeColor="text1"/>
          <w:sz w:val="32"/>
          <w:szCs w:val="32"/>
        </w:rPr>
        <w:t>diagnosed</w:t>
      </w:r>
      <w:r w:rsidRPr="00DE6463">
        <w:rPr>
          <w:rFonts w:cstheme="minorHAnsi"/>
          <w:b/>
          <w:color w:val="000000" w:themeColor="text1"/>
          <w:sz w:val="32"/>
          <w:szCs w:val="32"/>
        </w:rPr>
        <w:t xml:space="preserve">? </w:t>
      </w:r>
    </w:p>
    <w:p w14:paraId="6B68916E" w14:textId="761C3F88" w:rsidR="002526D0" w:rsidRPr="00DE6463" w:rsidRDefault="00D43C4E" w:rsidP="00A84322">
      <w:pPr>
        <w:rPr>
          <w:rFonts w:cstheme="minorHAnsi"/>
          <w:color w:val="000000" w:themeColor="text1"/>
        </w:rPr>
      </w:pPr>
      <w:r w:rsidRPr="00DE6463">
        <w:rPr>
          <w:rFonts w:cstheme="minorHAnsi"/>
          <w:color w:val="000000" w:themeColor="text1"/>
        </w:rPr>
        <w:t xml:space="preserve">The different types of alopecia on the scalp have different signs and symptoms. </w:t>
      </w:r>
      <w:r w:rsidR="002526D0" w:rsidRPr="00DE6463">
        <w:rPr>
          <w:rFonts w:cstheme="minorHAnsi"/>
          <w:color w:val="000000" w:themeColor="text1"/>
        </w:rPr>
        <w:t xml:space="preserve">Your child’s doctor will diagnose </w:t>
      </w:r>
      <w:r w:rsidR="005C3BE9" w:rsidRPr="00DE6463">
        <w:rPr>
          <w:rFonts w:cstheme="minorHAnsi"/>
          <w:color w:val="000000" w:themeColor="text1"/>
        </w:rPr>
        <w:t>this type of hair loss</w:t>
      </w:r>
      <w:r w:rsidR="002526D0" w:rsidRPr="00DE6463">
        <w:rPr>
          <w:rFonts w:cstheme="minorHAnsi"/>
          <w:color w:val="000000" w:themeColor="text1"/>
        </w:rPr>
        <w:t xml:space="preserve"> by </w:t>
      </w:r>
      <w:r w:rsidR="00BB4F04" w:rsidRPr="00DE6463">
        <w:rPr>
          <w:rFonts w:cstheme="minorHAnsi"/>
          <w:color w:val="000000" w:themeColor="text1"/>
        </w:rPr>
        <w:t>looking at</w:t>
      </w:r>
      <w:r w:rsidR="002526D0" w:rsidRPr="00DE6463">
        <w:rPr>
          <w:rFonts w:cstheme="minorHAnsi"/>
          <w:color w:val="000000" w:themeColor="text1"/>
        </w:rPr>
        <w:t xml:space="preserve"> your child’s </w:t>
      </w:r>
      <w:r w:rsidR="00BB4F04" w:rsidRPr="00DE6463">
        <w:rPr>
          <w:rFonts w:cstheme="minorHAnsi"/>
          <w:color w:val="000000" w:themeColor="text1"/>
        </w:rPr>
        <w:t>scalp and hair.</w:t>
      </w:r>
      <w:r w:rsidR="00AB47FB" w:rsidRPr="00DE6463">
        <w:rPr>
          <w:rFonts w:cstheme="minorHAnsi"/>
          <w:color w:val="000000" w:themeColor="text1"/>
        </w:rPr>
        <w:t xml:space="preserve"> </w:t>
      </w:r>
      <w:r w:rsidRPr="00DE6463">
        <w:rPr>
          <w:rFonts w:cstheme="minorHAnsi"/>
          <w:color w:val="000000" w:themeColor="text1"/>
        </w:rPr>
        <w:t xml:space="preserve">The doctor </w:t>
      </w:r>
      <w:r w:rsidR="000108C2" w:rsidRPr="00DE6463">
        <w:rPr>
          <w:rFonts w:cstheme="minorHAnsi"/>
          <w:color w:val="000000" w:themeColor="text1"/>
        </w:rPr>
        <w:t>may also</w:t>
      </w:r>
      <w:r w:rsidR="002526D0" w:rsidRPr="00DE6463">
        <w:rPr>
          <w:rFonts w:cstheme="minorHAnsi"/>
          <w:color w:val="000000" w:themeColor="text1"/>
        </w:rPr>
        <w:t xml:space="preserve"> </w:t>
      </w:r>
      <w:r w:rsidR="000108C2" w:rsidRPr="00DE6463">
        <w:rPr>
          <w:rFonts w:cstheme="minorHAnsi"/>
          <w:color w:val="000000" w:themeColor="text1"/>
        </w:rPr>
        <w:t>ask</w:t>
      </w:r>
      <w:r w:rsidR="002526D0" w:rsidRPr="00DE6463">
        <w:rPr>
          <w:rFonts w:cstheme="minorHAnsi"/>
          <w:color w:val="000000" w:themeColor="text1"/>
        </w:rPr>
        <w:t xml:space="preserve"> about </w:t>
      </w:r>
      <w:r w:rsidRPr="00DE6463">
        <w:rPr>
          <w:rFonts w:cstheme="minorHAnsi"/>
          <w:color w:val="000000" w:themeColor="text1"/>
        </w:rPr>
        <w:t>the hair care routine and styling.</w:t>
      </w:r>
      <w:r w:rsidR="00FE18AB" w:rsidRPr="00DE6463">
        <w:rPr>
          <w:rFonts w:cstheme="minorHAnsi"/>
          <w:color w:val="000000" w:themeColor="text1"/>
        </w:rPr>
        <w:t xml:space="preserve"> </w:t>
      </w:r>
      <w:r w:rsidR="000A66EB" w:rsidRPr="00DE6463">
        <w:rPr>
          <w:rFonts w:cstheme="minorHAnsi"/>
          <w:color w:val="000000" w:themeColor="text1"/>
        </w:rPr>
        <w:t xml:space="preserve">Testing is </w:t>
      </w:r>
      <w:r w:rsidR="001348ED" w:rsidRPr="00DE6463">
        <w:rPr>
          <w:rFonts w:cstheme="minorHAnsi"/>
          <w:color w:val="000000" w:themeColor="text1"/>
        </w:rPr>
        <w:t xml:space="preserve">not </w:t>
      </w:r>
      <w:r w:rsidR="00E61A13" w:rsidRPr="00DE6463">
        <w:rPr>
          <w:rFonts w:cstheme="minorHAnsi"/>
          <w:color w:val="000000" w:themeColor="text1"/>
        </w:rPr>
        <w:t>usually</w:t>
      </w:r>
      <w:r w:rsidR="000A66EB" w:rsidRPr="00DE6463">
        <w:rPr>
          <w:rFonts w:cstheme="minorHAnsi"/>
          <w:color w:val="000000" w:themeColor="text1"/>
        </w:rPr>
        <w:t xml:space="preserve"> needed to make a diagnosis</w:t>
      </w:r>
      <w:r w:rsidRPr="00DE6463">
        <w:rPr>
          <w:rFonts w:cstheme="minorHAnsi"/>
          <w:color w:val="000000" w:themeColor="text1"/>
        </w:rPr>
        <w:t xml:space="preserve"> of traction alopecia</w:t>
      </w:r>
      <w:r w:rsidR="000A66EB" w:rsidRPr="00DE6463">
        <w:rPr>
          <w:rFonts w:cstheme="minorHAnsi"/>
          <w:color w:val="000000" w:themeColor="text1"/>
        </w:rPr>
        <w:t xml:space="preserve">. </w:t>
      </w:r>
    </w:p>
    <w:p w14:paraId="16414C1C" w14:textId="17BB54BE" w:rsidR="000721FB" w:rsidRPr="00DE6463" w:rsidRDefault="00DE6463" w:rsidP="00A84322">
      <w:pPr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>How is traction alopecia treated</w:t>
      </w:r>
      <w:r w:rsidR="000721FB" w:rsidRPr="00DE6463">
        <w:rPr>
          <w:rFonts w:cstheme="minorHAnsi"/>
          <w:b/>
          <w:color w:val="000000" w:themeColor="text1"/>
          <w:sz w:val="32"/>
          <w:szCs w:val="32"/>
        </w:rPr>
        <w:t>?</w:t>
      </w:r>
    </w:p>
    <w:p w14:paraId="5597D647" w14:textId="4E411B6C" w:rsidR="00DE6463" w:rsidRPr="00210169" w:rsidRDefault="00EE78E2" w:rsidP="00DE6463">
      <w:pPr>
        <w:rPr>
          <w:rFonts w:cstheme="minorHAnsi"/>
          <w:color w:val="000000" w:themeColor="text1"/>
        </w:rPr>
      </w:pPr>
      <w:r w:rsidRPr="00DE6463">
        <w:rPr>
          <w:rFonts w:cstheme="minorHAnsi"/>
          <w:color w:val="000000" w:themeColor="text1"/>
        </w:rPr>
        <w:t>If caught early, traction alopecia is treatable</w:t>
      </w:r>
      <w:r w:rsidRPr="00DE6463">
        <w:rPr>
          <w:rFonts w:cstheme="minorHAnsi"/>
          <w:b/>
          <w:color w:val="000000" w:themeColor="text1"/>
        </w:rPr>
        <w:t xml:space="preserve">. </w:t>
      </w:r>
      <w:r w:rsidR="00A84322" w:rsidRPr="00DE6463">
        <w:rPr>
          <w:rFonts w:cstheme="minorHAnsi"/>
          <w:color w:val="000000" w:themeColor="text1"/>
        </w:rPr>
        <w:t>It</w:t>
      </w:r>
      <w:r w:rsidR="00D20523" w:rsidRPr="00DE6463">
        <w:rPr>
          <w:rFonts w:cstheme="minorHAnsi"/>
          <w:color w:val="000000" w:themeColor="text1"/>
        </w:rPr>
        <w:t xml:space="preserve"> i</w:t>
      </w:r>
      <w:r w:rsidR="00A84322" w:rsidRPr="00DE6463">
        <w:rPr>
          <w:rFonts w:cstheme="minorHAnsi"/>
          <w:color w:val="000000" w:themeColor="text1"/>
        </w:rPr>
        <w:t>s</w:t>
      </w:r>
      <w:r w:rsidR="00246031" w:rsidRPr="00DE6463">
        <w:rPr>
          <w:rFonts w:cstheme="minorHAnsi"/>
          <w:color w:val="000000" w:themeColor="text1"/>
        </w:rPr>
        <w:t xml:space="preserve"> </w:t>
      </w:r>
      <w:r w:rsidR="00A84322" w:rsidRPr="00DE6463">
        <w:rPr>
          <w:rFonts w:cstheme="minorHAnsi"/>
          <w:color w:val="000000" w:themeColor="text1"/>
        </w:rPr>
        <w:t>im</w:t>
      </w:r>
      <w:r w:rsidR="00210169">
        <w:rPr>
          <w:rFonts w:cstheme="minorHAnsi"/>
          <w:color w:val="000000" w:themeColor="text1"/>
        </w:rPr>
        <w:t>p</w:t>
      </w:r>
      <w:r w:rsidR="00A84322" w:rsidRPr="00DE6463">
        <w:rPr>
          <w:rFonts w:cstheme="minorHAnsi"/>
          <w:color w:val="000000" w:themeColor="text1"/>
        </w:rPr>
        <w:t xml:space="preserve">ortant to </w:t>
      </w:r>
      <w:r w:rsidR="00246031" w:rsidRPr="00DE6463">
        <w:rPr>
          <w:rFonts w:cstheme="minorHAnsi"/>
          <w:color w:val="000000" w:themeColor="text1"/>
        </w:rPr>
        <w:t xml:space="preserve">use a </w:t>
      </w:r>
      <w:r w:rsidR="00A84322" w:rsidRPr="00DE6463">
        <w:rPr>
          <w:rFonts w:cstheme="minorHAnsi"/>
          <w:color w:val="000000" w:themeColor="text1"/>
        </w:rPr>
        <w:t xml:space="preserve">gentle </w:t>
      </w:r>
      <w:r w:rsidR="00246031" w:rsidRPr="00DE6463">
        <w:rPr>
          <w:rFonts w:cstheme="minorHAnsi"/>
          <w:color w:val="000000" w:themeColor="text1"/>
        </w:rPr>
        <w:t xml:space="preserve">hair care routine </w:t>
      </w:r>
      <w:r w:rsidR="00A84322" w:rsidRPr="00DE6463">
        <w:rPr>
          <w:rFonts w:cstheme="minorHAnsi"/>
          <w:color w:val="000000" w:themeColor="text1"/>
        </w:rPr>
        <w:t xml:space="preserve">to </w:t>
      </w:r>
      <w:r w:rsidR="005C3BE9" w:rsidRPr="00DE6463">
        <w:rPr>
          <w:rFonts w:cstheme="minorHAnsi"/>
          <w:color w:val="000000" w:themeColor="text1"/>
        </w:rPr>
        <w:t>keep</w:t>
      </w:r>
      <w:r w:rsidR="00064A60" w:rsidRPr="00DE6463">
        <w:rPr>
          <w:rFonts w:cstheme="minorHAnsi"/>
          <w:color w:val="000000" w:themeColor="text1"/>
        </w:rPr>
        <w:t xml:space="preserve"> hair</w:t>
      </w:r>
      <w:r w:rsidR="00A84322" w:rsidRPr="00DE6463">
        <w:rPr>
          <w:rFonts w:cstheme="minorHAnsi"/>
          <w:color w:val="000000" w:themeColor="text1"/>
        </w:rPr>
        <w:t xml:space="preserve"> from breaking easily.</w:t>
      </w:r>
      <w:r w:rsidR="00DE6463">
        <w:rPr>
          <w:rFonts w:cstheme="minorHAnsi"/>
          <w:color w:val="000000" w:themeColor="text1"/>
        </w:rPr>
        <w:t xml:space="preserve"> </w:t>
      </w:r>
      <w:r w:rsidR="00DE6463" w:rsidRPr="00DE6463">
        <w:rPr>
          <w:rFonts w:cstheme="minorHAnsi"/>
          <w:color w:val="000000" w:themeColor="text1"/>
        </w:rPr>
        <w:t>When you need to comb the hair, use a wide toothed comb and start at the ends, working your way up toward the scalp as the hair detangles. This helps avoid more breakage of the hair</w:t>
      </w:r>
      <w:r w:rsidR="00A9312D" w:rsidRPr="00DE6463">
        <w:rPr>
          <w:rFonts w:cstheme="minorHAnsi"/>
          <w:color w:val="000000" w:themeColor="text1"/>
        </w:rPr>
        <w:t xml:space="preserve">. </w:t>
      </w:r>
      <w:r w:rsidR="00C93083" w:rsidRPr="00DE6463">
        <w:rPr>
          <w:rFonts w:cstheme="minorHAnsi"/>
          <w:color w:val="000000" w:themeColor="text1"/>
        </w:rPr>
        <w:t xml:space="preserve">Avoid chemicals or heat treatments that </w:t>
      </w:r>
      <w:r w:rsidR="00951A31" w:rsidRPr="00DE6463">
        <w:rPr>
          <w:rFonts w:cstheme="minorHAnsi"/>
          <w:color w:val="000000" w:themeColor="text1"/>
        </w:rPr>
        <w:t>feel like they</w:t>
      </w:r>
      <w:r w:rsidR="00C93083" w:rsidRPr="00DE6463">
        <w:rPr>
          <w:rFonts w:cstheme="minorHAnsi"/>
          <w:color w:val="000000" w:themeColor="text1"/>
        </w:rPr>
        <w:t xml:space="preserve"> dry </w:t>
      </w:r>
      <w:r w:rsidR="00064A60" w:rsidRPr="00DE6463">
        <w:rPr>
          <w:rFonts w:cstheme="minorHAnsi"/>
          <w:color w:val="000000" w:themeColor="text1"/>
        </w:rPr>
        <w:t xml:space="preserve">out </w:t>
      </w:r>
      <w:r w:rsidR="00951A31" w:rsidRPr="00DE6463">
        <w:rPr>
          <w:rFonts w:cstheme="minorHAnsi"/>
          <w:color w:val="000000" w:themeColor="text1"/>
        </w:rPr>
        <w:t>your</w:t>
      </w:r>
      <w:r w:rsidR="00C93083" w:rsidRPr="00DE6463">
        <w:rPr>
          <w:rFonts w:cstheme="minorHAnsi"/>
          <w:color w:val="000000" w:themeColor="text1"/>
        </w:rPr>
        <w:t xml:space="preserve"> </w:t>
      </w:r>
      <w:r w:rsidR="00BB7CFD">
        <w:rPr>
          <w:rFonts w:cstheme="minorHAnsi"/>
          <w:color w:val="000000" w:themeColor="text1"/>
        </w:rPr>
        <w:t xml:space="preserve">child’s </w:t>
      </w:r>
      <w:r w:rsidR="00C93083" w:rsidRPr="00DE6463">
        <w:rPr>
          <w:rFonts w:cstheme="minorHAnsi"/>
          <w:color w:val="000000" w:themeColor="text1"/>
        </w:rPr>
        <w:t>hair</w:t>
      </w:r>
      <w:r w:rsidR="000108C2" w:rsidRPr="00DE6463">
        <w:rPr>
          <w:rFonts w:cstheme="minorHAnsi"/>
          <w:color w:val="000000" w:themeColor="text1"/>
        </w:rPr>
        <w:t xml:space="preserve">. </w:t>
      </w:r>
      <w:r w:rsidR="00615A10" w:rsidRPr="00DE6463">
        <w:rPr>
          <w:rFonts w:cstheme="minorHAnsi"/>
          <w:color w:val="000000" w:themeColor="text1"/>
        </w:rPr>
        <w:t xml:space="preserve">If you have curly or </w:t>
      </w:r>
      <w:r w:rsidR="00615A10" w:rsidRPr="00DE6463">
        <w:rPr>
          <w:rFonts w:cstheme="minorHAnsi"/>
          <w:color w:val="000000" w:themeColor="text1"/>
        </w:rPr>
        <w:lastRenderedPageBreak/>
        <w:t>coil</w:t>
      </w:r>
      <w:r w:rsidR="00BC5035" w:rsidRPr="00DE6463">
        <w:rPr>
          <w:rFonts w:cstheme="minorHAnsi"/>
          <w:color w:val="000000" w:themeColor="text1"/>
        </w:rPr>
        <w:t xml:space="preserve">ed </w:t>
      </w:r>
      <w:r w:rsidR="00615A10" w:rsidRPr="00DE6463">
        <w:rPr>
          <w:rFonts w:cstheme="minorHAnsi"/>
          <w:color w:val="000000" w:themeColor="text1"/>
        </w:rPr>
        <w:t xml:space="preserve">hair, </w:t>
      </w:r>
      <w:r w:rsidR="00951A31" w:rsidRPr="00DE6463">
        <w:rPr>
          <w:rFonts w:cstheme="minorHAnsi"/>
          <w:color w:val="000000" w:themeColor="text1"/>
        </w:rPr>
        <w:t xml:space="preserve">using </w:t>
      </w:r>
      <w:r w:rsidR="00957389" w:rsidRPr="00DE6463">
        <w:rPr>
          <w:rFonts w:cstheme="minorHAnsi"/>
          <w:color w:val="000000" w:themeColor="text1"/>
        </w:rPr>
        <w:t xml:space="preserve">hair products </w:t>
      </w:r>
      <w:r w:rsidR="00615A10" w:rsidRPr="00DE6463">
        <w:rPr>
          <w:rFonts w:cstheme="minorHAnsi"/>
          <w:color w:val="000000" w:themeColor="text1"/>
        </w:rPr>
        <w:t>made</w:t>
      </w:r>
      <w:r w:rsidR="00951A31" w:rsidRPr="00DE6463">
        <w:rPr>
          <w:rFonts w:cstheme="minorHAnsi"/>
          <w:color w:val="000000" w:themeColor="text1"/>
        </w:rPr>
        <w:t xml:space="preserve"> </w:t>
      </w:r>
      <w:r w:rsidR="00615A10" w:rsidRPr="00DE6463">
        <w:rPr>
          <w:rFonts w:cstheme="minorHAnsi"/>
          <w:color w:val="000000" w:themeColor="text1"/>
        </w:rPr>
        <w:t>for your hair texture can be helpful</w:t>
      </w:r>
      <w:r w:rsidR="0040419C" w:rsidRPr="00DE6463">
        <w:rPr>
          <w:rFonts w:cstheme="minorHAnsi"/>
          <w:color w:val="000000" w:themeColor="text1"/>
        </w:rPr>
        <w:t xml:space="preserve">. </w:t>
      </w:r>
      <w:r w:rsidR="00A84322" w:rsidRPr="00DE6463">
        <w:rPr>
          <w:rFonts w:cstheme="minorHAnsi"/>
          <w:color w:val="000000" w:themeColor="text1"/>
        </w:rPr>
        <w:t xml:space="preserve">If you </w:t>
      </w:r>
      <w:r w:rsidR="00975CFB" w:rsidRPr="00DE6463">
        <w:rPr>
          <w:rFonts w:cstheme="minorHAnsi"/>
          <w:color w:val="000000" w:themeColor="text1"/>
        </w:rPr>
        <w:t>have</w:t>
      </w:r>
      <w:r w:rsidR="00A84322" w:rsidRPr="00DE6463">
        <w:rPr>
          <w:rFonts w:cstheme="minorHAnsi"/>
          <w:color w:val="000000" w:themeColor="text1"/>
        </w:rPr>
        <w:t xml:space="preserve"> </w:t>
      </w:r>
      <w:r w:rsidR="00615A10" w:rsidRPr="00DE6463">
        <w:rPr>
          <w:rFonts w:cstheme="minorHAnsi"/>
          <w:color w:val="000000" w:themeColor="text1"/>
        </w:rPr>
        <w:t>itching</w:t>
      </w:r>
      <w:r w:rsidR="00A84322" w:rsidRPr="00DE6463">
        <w:rPr>
          <w:rFonts w:cstheme="minorHAnsi"/>
          <w:color w:val="000000" w:themeColor="text1"/>
        </w:rPr>
        <w:t xml:space="preserve">, </w:t>
      </w:r>
      <w:r w:rsidR="00615A10" w:rsidRPr="00DE6463">
        <w:rPr>
          <w:rFonts w:cstheme="minorHAnsi"/>
          <w:color w:val="000000" w:themeColor="text1"/>
        </w:rPr>
        <w:t>pain</w:t>
      </w:r>
      <w:r w:rsidR="00431887">
        <w:rPr>
          <w:rFonts w:cstheme="minorHAnsi"/>
          <w:color w:val="000000" w:themeColor="text1"/>
        </w:rPr>
        <w:t>,</w:t>
      </w:r>
      <w:r w:rsidR="00A84322" w:rsidRPr="00DE6463">
        <w:rPr>
          <w:rFonts w:cstheme="minorHAnsi"/>
          <w:color w:val="000000" w:themeColor="text1"/>
        </w:rPr>
        <w:t xml:space="preserve"> or bumps</w:t>
      </w:r>
      <w:r w:rsidR="00975CFB" w:rsidRPr="00DE6463">
        <w:rPr>
          <w:rFonts w:cstheme="minorHAnsi"/>
          <w:color w:val="000000" w:themeColor="text1"/>
        </w:rPr>
        <w:t xml:space="preserve"> in your scalp</w:t>
      </w:r>
      <w:r w:rsidR="00A84322" w:rsidRPr="00DE6463">
        <w:rPr>
          <w:rFonts w:cstheme="minorHAnsi"/>
          <w:color w:val="000000" w:themeColor="text1"/>
        </w:rPr>
        <w:t xml:space="preserve">, your doctor may </w:t>
      </w:r>
      <w:r w:rsidR="000108C2" w:rsidRPr="00DE6463">
        <w:rPr>
          <w:rFonts w:cstheme="minorHAnsi"/>
          <w:color w:val="000000" w:themeColor="text1"/>
        </w:rPr>
        <w:t>give you</w:t>
      </w:r>
      <w:r w:rsidR="00A84322" w:rsidRPr="00DE6463">
        <w:rPr>
          <w:rFonts w:cstheme="minorHAnsi"/>
          <w:color w:val="000000" w:themeColor="text1"/>
        </w:rPr>
        <w:t xml:space="preserve"> </w:t>
      </w:r>
      <w:r w:rsidR="0040419C">
        <w:rPr>
          <w:rFonts w:cstheme="minorHAnsi"/>
          <w:color w:val="000000" w:themeColor="text1"/>
        </w:rPr>
        <w:t>medications</w:t>
      </w:r>
      <w:r w:rsidR="000521EE" w:rsidRPr="00DE6463">
        <w:rPr>
          <w:rFonts w:cstheme="minorHAnsi"/>
          <w:color w:val="000000" w:themeColor="text1"/>
        </w:rPr>
        <w:t xml:space="preserve"> </w:t>
      </w:r>
      <w:r w:rsidR="00AA478B" w:rsidRPr="00DE6463">
        <w:rPr>
          <w:rFonts w:cstheme="minorHAnsi"/>
          <w:color w:val="000000" w:themeColor="text1"/>
        </w:rPr>
        <w:t>to apply</w:t>
      </w:r>
      <w:r w:rsidR="00A84322" w:rsidRPr="00DE6463">
        <w:rPr>
          <w:rFonts w:cstheme="minorHAnsi"/>
          <w:color w:val="000000" w:themeColor="text1"/>
        </w:rPr>
        <w:t>.</w:t>
      </w:r>
      <w:r w:rsidR="00615A10" w:rsidRPr="00DE6463">
        <w:rPr>
          <w:rFonts w:cstheme="minorHAnsi"/>
          <w:color w:val="000000" w:themeColor="text1"/>
        </w:rPr>
        <w:t xml:space="preserve"> </w:t>
      </w:r>
      <w:r w:rsidR="00210169" w:rsidRPr="00210169">
        <w:rPr>
          <w:rFonts w:cstheme="minorHAnsi"/>
          <w:color w:val="000000" w:themeColor="text1"/>
        </w:rPr>
        <w:t>Download the SPD’s Curly and Coily Hair handout here: </w:t>
      </w:r>
      <w:hyperlink r:id="rId7" w:anchor="CurlyandCoilyHairCare" w:history="1">
        <w:r w:rsidR="00210169" w:rsidRPr="00210169">
          <w:rPr>
            <w:rStyle w:val="Hyperlink"/>
            <w:rFonts w:cstheme="minorHAnsi"/>
          </w:rPr>
          <w:t>https://pedsderm.net/for-patients-families/patient-handouts/#CurlyandCoilyHairCare</w:t>
        </w:r>
      </w:hyperlink>
    </w:p>
    <w:p w14:paraId="3D045482" w14:textId="6E3BA7C0" w:rsidR="00DE6463" w:rsidRDefault="00DE6463" w:rsidP="00DE6463">
      <w:pPr>
        <w:rPr>
          <w:rFonts w:cstheme="minorHAnsi"/>
          <w:color w:val="000000" w:themeColor="text1"/>
        </w:rPr>
      </w:pPr>
      <w:r w:rsidRPr="00AE34F8">
        <w:rPr>
          <w:rFonts w:cstheme="minorHAnsi"/>
          <w:color w:val="000000" w:themeColor="text1"/>
        </w:rPr>
        <w:t xml:space="preserve">The best treatment for traction alopecia is to avoid hair styles that pull </w:t>
      </w:r>
      <w:r>
        <w:rPr>
          <w:rFonts w:cstheme="minorHAnsi"/>
          <w:color w:val="000000" w:themeColor="text1"/>
        </w:rPr>
        <w:t>the</w:t>
      </w:r>
      <w:r w:rsidRPr="00AE34F8">
        <w:rPr>
          <w:rFonts w:cstheme="minorHAnsi"/>
          <w:color w:val="000000" w:themeColor="text1"/>
        </w:rPr>
        <w:t xml:space="preserve"> hair</w:t>
      </w:r>
      <w:r>
        <w:rPr>
          <w:rFonts w:cstheme="minorHAnsi"/>
          <w:color w:val="000000" w:themeColor="text1"/>
        </w:rPr>
        <w:t xml:space="preserve"> tight</w:t>
      </w:r>
      <w:r w:rsidR="00A9312D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>L</w:t>
      </w:r>
      <w:r w:rsidRPr="00AE34F8">
        <w:rPr>
          <w:rFonts w:cstheme="minorHAnsi"/>
          <w:color w:val="000000" w:themeColor="text1"/>
        </w:rPr>
        <w:t>ooser hair style</w:t>
      </w:r>
      <w:r>
        <w:rPr>
          <w:rFonts w:cstheme="minorHAnsi"/>
          <w:color w:val="000000" w:themeColor="text1"/>
        </w:rPr>
        <w:t>s can help the hair grow back. A</w:t>
      </w:r>
      <w:r w:rsidRPr="00AE34F8">
        <w:rPr>
          <w:rFonts w:cstheme="minorHAnsi"/>
          <w:color w:val="000000" w:themeColor="text1"/>
        </w:rPr>
        <w:t>lternat</w:t>
      </w:r>
      <w:r>
        <w:rPr>
          <w:rFonts w:cstheme="minorHAnsi"/>
          <w:color w:val="000000" w:themeColor="text1"/>
        </w:rPr>
        <w:t>ing</w:t>
      </w:r>
      <w:r w:rsidRPr="00AE34F8">
        <w:rPr>
          <w:rFonts w:cstheme="minorHAnsi"/>
          <w:color w:val="000000" w:themeColor="text1"/>
        </w:rPr>
        <w:t xml:space="preserve"> different hair styles</w:t>
      </w:r>
      <w:r>
        <w:rPr>
          <w:rFonts w:cstheme="minorHAnsi"/>
          <w:color w:val="000000" w:themeColor="text1"/>
        </w:rPr>
        <w:t xml:space="preserve"> can also help</w:t>
      </w:r>
      <w:r w:rsidRPr="00AE34F8">
        <w:rPr>
          <w:rFonts w:cstheme="minorHAnsi"/>
          <w:color w:val="000000" w:themeColor="text1"/>
        </w:rPr>
        <w:t xml:space="preserve">. </w:t>
      </w:r>
    </w:p>
    <w:p w14:paraId="0D883784" w14:textId="77777777" w:rsidR="00DE6463" w:rsidRDefault="00DE6463" w:rsidP="00DE6463">
      <w:pPr>
        <w:rPr>
          <w:rFonts w:cstheme="minorHAnsi"/>
          <w:color w:val="000000" w:themeColor="text1"/>
        </w:rPr>
      </w:pPr>
    </w:p>
    <w:p w14:paraId="17A52FC6" w14:textId="77777777" w:rsidR="00DE6463" w:rsidRDefault="00DE6463" w:rsidP="00DE6463">
      <w:pPr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5C7C2FF7" w14:textId="0EF993BB" w:rsidR="00DE6463" w:rsidRPr="00DE6463" w:rsidRDefault="00DE6463" w:rsidP="00DE6463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DE6463">
        <w:rPr>
          <w:rFonts w:cstheme="minorHAnsi"/>
          <w:b/>
          <w:bCs/>
          <w:color w:val="000000" w:themeColor="text1"/>
          <w:sz w:val="32"/>
          <w:szCs w:val="32"/>
        </w:rPr>
        <w:t xml:space="preserve">Hair Styles and Traction Alopecia </w:t>
      </w:r>
    </w:p>
    <w:p w14:paraId="1A9247A6" w14:textId="77777777" w:rsidR="00DE6463" w:rsidRDefault="00DE6463" w:rsidP="00DE6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7C1FFBEC" w14:textId="77777777" w:rsidR="00DE6463" w:rsidRDefault="00DE6463" w:rsidP="00DE6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7175"/>
      </w:tblGrid>
      <w:tr w:rsidR="00DE6463" w14:paraId="4293EC31" w14:textId="77777777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36D8A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D6CEA">
              <w:rPr>
                <w:rFonts w:ascii="Calibri" w:hAnsi="Calibri" w:cs="Calibri"/>
                <w:b/>
                <w:bCs/>
                <w:color w:val="000000"/>
              </w:rPr>
              <w:t xml:space="preserve">Highest risk 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E36D9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</w:p>
          <w:p w14:paraId="3C2B1C71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 xml:space="preserve">Frequent use of tight buns or ponytails </w:t>
            </w:r>
          </w:p>
          <w:p w14:paraId="5CEEED52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55134D90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 xml:space="preserve">Application of weaves and/or braids to relaxed hair </w:t>
            </w:r>
          </w:p>
          <w:p w14:paraId="609360EE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</w:p>
          <w:p w14:paraId="10FA7F94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 xml:space="preserve">Hair extensions applied to relaxed hair </w:t>
            </w:r>
          </w:p>
          <w:p w14:paraId="74FD0091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290BB689" w14:textId="5272225B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>Tight braids/cornrows/</w:t>
            </w:r>
            <w:r w:rsidR="00731528">
              <w:rPr>
                <w:rFonts w:ascii="Calibri" w:hAnsi="Calibri" w:cs="Calibri"/>
              </w:rPr>
              <w:t>locs</w:t>
            </w:r>
            <w:r w:rsidRPr="00DD6CEA">
              <w:rPr>
                <w:rFonts w:ascii="Calibri" w:hAnsi="Calibri" w:cs="Calibri"/>
              </w:rPr>
              <w:t xml:space="preserve"> </w:t>
            </w:r>
          </w:p>
          <w:p w14:paraId="416662FC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0FF046C0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 xml:space="preserve">Any hairstyle causing symptoms such as pain, stinging, crusting, tenting, or pimples </w:t>
            </w:r>
          </w:p>
          <w:p w14:paraId="0FD6E821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</w:p>
        </w:tc>
      </w:tr>
      <w:tr w:rsidR="00DE6463" w14:paraId="4FAA0598" w14:textId="77777777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E21A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D6CEA">
              <w:rPr>
                <w:rFonts w:ascii="Calibri" w:hAnsi="Calibri" w:cs="Calibri"/>
                <w:b/>
                <w:bCs/>
                <w:color w:val="000000"/>
              </w:rPr>
              <w:t xml:space="preserve">Medium risk 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6D22A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60F09A76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488C4279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4999837A" w14:textId="144C2BC5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>Loose</w:t>
            </w:r>
            <w:r w:rsidR="001C3AC9" w:rsidRPr="00DD6CEA">
              <w:rPr>
                <w:rFonts w:ascii="Calibri" w:hAnsi="Calibri" w:cs="Calibri"/>
              </w:rPr>
              <w:t xml:space="preserve"> </w:t>
            </w:r>
            <w:r w:rsidRPr="00DD6CEA">
              <w:rPr>
                <w:rFonts w:ascii="Calibri" w:hAnsi="Calibri" w:cs="Calibri"/>
              </w:rPr>
              <w:t>braids/cornrows/</w:t>
            </w:r>
            <w:r w:rsidR="00731528">
              <w:rPr>
                <w:rFonts w:ascii="Calibri" w:hAnsi="Calibri" w:cs="Calibri"/>
              </w:rPr>
              <w:t>locs</w:t>
            </w:r>
            <w:r w:rsidRPr="00DD6CEA">
              <w:rPr>
                <w:rFonts w:ascii="Calibri" w:hAnsi="Calibri" w:cs="Calibri"/>
              </w:rPr>
              <w:t xml:space="preserve"> </w:t>
            </w:r>
          </w:p>
          <w:p w14:paraId="2155C0A8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71CC9EA2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 xml:space="preserve">Weaves and braids applied to natural hair </w:t>
            </w:r>
          </w:p>
          <w:p w14:paraId="51EE9021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481C35C1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>Hair extensions applied to natural hair (without glue)</w:t>
            </w:r>
          </w:p>
          <w:p w14:paraId="7D46F8F0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26C90880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 xml:space="preserve">Wigs worn with cotton or nylon wig caps </w:t>
            </w:r>
          </w:p>
          <w:p w14:paraId="34105369" w14:textId="77777777" w:rsidR="001C3AC9" w:rsidRPr="00DD6CEA" w:rsidRDefault="001C3AC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</w:p>
          <w:p w14:paraId="0A8F0678" w14:textId="40DF7046" w:rsidR="001C3AC9" w:rsidRPr="00DD6CEA" w:rsidRDefault="001C3AC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 xml:space="preserve">Head scarves, if tight at frontal hairline </w:t>
            </w:r>
          </w:p>
          <w:p w14:paraId="0957CCFA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085F4853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 xml:space="preserve">Permanent waving </w:t>
            </w:r>
          </w:p>
          <w:p w14:paraId="653BDBE8" w14:textId="77777777" w:rsidR="001C3AC9" w:rsidRPr="00DD6CEA" w:rsidRDefault="001C3AC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</w:p>
          <w:p w14:paraId="2311BB4D" w14:textId="34BE37F2" w:rsidR="001C3AC9" w:rsidRPr="00DD6CEA" w:rsidRDefault="001C3AC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 xml:space="preserve">Heavy hair ornamentation (beads, </w:t>
            </w:r>
            <w:r w:rsidR="00431887" w:rsidRPr="00DD6CEA">
              <w:rPr>
                <w:rFonts w:ascii="Calibri" w:hAnsi="Calibri" w:cs="Calibri"/>
              </w:rPr>
              <w:t>barrettes</w:t>
            </w:r>
            <w:r w:rsidRPr="00DD6CEA">
              <w:rPr>
                <w:rFonts w:ascii="Calibri" w:hAnsi="Calibri" w:cs="Calibri"/>
              </w:rPr>
              <w:t>)</w:t>
            </w:r>
          </w:p>
          <w:p w14:paraId="6FB78478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</w:p>
          <w:p w14:paraId="1680955C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</w:p>
          <w:p w14:paraId="4A663FCA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</w:p>
        </w:tc>
      </w:tr>
      <w:tr w:rsidR="00DE6463" w14:paraId="4A95841B" w14:textId="77777777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5708F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D6CEA">
              <w:rPr>
                <w:rFonts w:ascii="Calibri" w:hAnsi="Calibri" w:cs="Calibri"/>
                <w:b/>
                <w:bCs/>
                <w:color w:val="000000"/>
              </w:rPr>
              <w:t xml:space="preserve">Lowest risk 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BFDB6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4BA0E7D6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lastRenderedPageBreak/>
              <w:t xml:space="preserve">Loose, low-hanging ponytails and buns </w:t>
            </w:r>
          </w:p>
          <w:p w14:paraId="76EAE9D6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2D19A291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 xml:space="preserve">Wigs worn with satin cap </w:t>
            </w:r>
          </w:p>
          <w:p w14:paraId="4B7E56D6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48D6387E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  <w:r w:rsidRPr="00DD6CEA">
              <w:rPr>
                <w:rFonts w:ascii="Calibri" w:hAnsi="Calibri" w:cs="Calibri"/>
              </w:rPr>
              <w:t>Natural/unprocessed hair</w:t>
            </w:r>
          </w:p>
          <w:p w14:paraId="5D421110" w14:textId="77777777" w:rsidR="00DE6463" w:rsidRPr="00DD6CEA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</w:rPr>
            </w:pPr>
          </w:p>
        </w:tc>
      </w:tr>
    </w:tbl>
    <w:p w14:paraId="4A790A84" w14:textId="44CBE4EF" w:rsidR="00B678BB" w:rsidRDefault="00B678BB" w:rsidP="00DE6463">
      <w:pPr>
        <w:rPr>
          <w:rFonts w:cstheme="minorHAnsi"/>
          <w:color w:val="000000" w:themeColor="text1"/>
          <w:shd w:val="clear" w:color="auto" w:fill="FFFFFF"/>
        </w:rPr>
      </w:pPr>
    </w:p>
    <w:p w14:paraId="5FE305B0" w14:textId="23FF3EBD" w:rsidR="00B45EA0" w:rsidRPr="00DE6463" w:rsidRDefault="00B45EA0" w:rsidP="00DE6463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Authors: Vivian Lombillo</w:t>
      </w:r>
      <w:r w:rsidR="00980FFC">
        <w:rPr>
          <w:rFonts w:cstheme="minorHAnsi"/>
          <w:color w:val="000000" w:themeColor="text1"/>
          <w:shd w:val="clear" w:color="auto" w:fill="FFFFFF"/>
        </w:rPr>
        <w:t>, MD</w:t>
      </w:r>
      <w:r>
        <w:rPr>
          <w:rFonts w:cstheme="minorHAnsi"/>
          <w:color w:val="000000" w:themeColor="text1"/>
          <w:shd w:val="clear" w:color="auto" w:fill="FFFFFF"/>
        </w:rPr>
        <w:t>, Leslie Castelo</w:t>
      </w:r>
      <w:r w:rsidR="00980FFC">
        <w:rPr>
          <w:rFonts w:cstheme="minorHAnsi"/>
          <w:color w:val="000000" w:themeColor="text1"/>
          <w:shd w:val="clear" w:color="auto" w:fill="FFFFFF"/>
        </w:rPr>
        <w:t>-</w:t>
      </w:r>
      <w:r>
        <w:rPr>
          <w:rFonts w:cstheme="minorHAnsi"/>
          <w:color w:val="000000" w:themeColor="text1"/>
          <w:shd w:val="clear" w:color="auto" w:fill="FFFFFF"/>
        </w:rPr>
        <w:t>Soccio</w:t>
      </w:r>
      <w:r w:rsidR="00980FFC">
        <w:rPr>
          <w:rFonts w:cstheme="minorHAnsi"/>
          <w:color w:val="000000" w:themeColor="text1"/>
          <w:shd w:val="clear" w:color="auto" w:fill="FFFFFF"/>
        </w:rPr>
        <w:t>, MD, PhD</w:t>
      </w:r>
      <w:r w:rsidR="007527C7">
        <w:rPr>
          <w:rFonts w:cstheme="minorHAnsi"/>
          <w:color w:val="000000" w:themeColor="text1"/>
          <w:shd w:val="clear" w:color="auto" w:fill="FFFFFF"/>
        </w:rPr>
        <w:t>, and Harpinder Dhinsa</w:t>
      </w:r>
      <w:r>
        <w:rPr>
          <w:rFonts w:cstheme="minorHAnsi"/>
          <w:color w:val="000000" w:themeColor="text1"/>
          <w:shd w:val="clear" w:color="auto" w:fill="FFFFFF"/>
        </w:rPr>
        <w:br/>
        <w:t xml:space="preserve">Reviewed by: </w:t>
      </w:r>
      <w:r w:rsidR="0049229C">
        <w:rPr>
          <w:rFonts w:cstheme="minorHAnsi"/>
          <w:color w:val="000000" w:themeColor="text1"/>
          <w:shd w:val="clear" w:color="auto" w:fill="FFFFFF"/>
        </w:rPr>
        <w:t>Smita Awasthi, MD and Patricia Todd, MD</w:t>
      </w:r>
      <w:r>
        <w:rPr>
          <w:rFonts w:cstheme="minorHAnsi"/>
          <w:color w:val="000000" w:themeColor="text1"/>
          <w:shd w:val="clear" w:color="auto" w:fill="FFFFFF"/>
        </w:rPr>
        <w:br/>
        <w:t>EDI reviewer:</w:t>
      </w:r>
      <w:r w:rsidR="001C3AC9">
        <w:rPr>
          <w:rFonts w:cstheme="minorHAnsi"/>
          <w:color w:val="000000" w:themeColor="text1"/>
          <w:shd w:val="clear" w:color="auto" w:fill="FFFFFF"/>
        </w:rPr>
        <w:t xml:space="preserve"> Sharon Albers, MD</w:t>
      </w:r>
    </w:p>
    <w:sectPr w:rsidR="00B45EA0" w:rsidRPr="00DE6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E640D"/>
    <w:multiLevelType w:val="hybridMultilevel"/>
    <w:tmpl w:val="06B2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1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24"/>
    <w:rsid w:val="000108C2"/>
    <w:rsid w:val="00017A7C"/>
    <w:rsid w:val="00030EA4"/>
    <w:rsid w:val="000521EE"/>
    <w:rsid w:val="00064897"/>
    <w:rsid w:val="00064A60"/>
    <w:rsid w:val="000721FB"/>
    <w:rsid w:val="000A66EB"/>
    <w:rsid w:val="000D08D0"/>
    <w:rsid w:val="000D6484"/>
    <w:rsid w:val="000F1351"/>
    <w:rsid w:val="000F40DA"/>
    <w:rsid w:val="00132F21"/>
    <w:rsid w:val="001348ED"/>
    <w:rsid w:val="0016281D"/>
    <w:rsid w:val="001839C4"/>
    <w:rsid w:val="001A15BD"/>
    <w:rsid w:val="001C3AC9"/>
    <w:rsid w:val="00203414"/>
    <w:rsid w:val="00210169"/>
    <w:rsid w:val="002309D5"/>
    <w:rsid w:val="00246031"/>
    <w:rsid w:val="002526D0"/>
    <w:rsid w:val="002A2476"/>
    <w:rsid w:val="002C5A92"/>
    <w:rsid w:val="002E575E"/>
    <w:rsid w:val="003A2C71"/>
    <w:rsid w:val="003B69E5"/>
    <w:rsid w:val="0040419C"/>
    <w:rsid w:val="00431887"/>
    <w:rsid w:val="00450C9A"/>
    <w:rsid w:val="004728D3"/>
    <w:rsid w:val="0049229C"/>
    <w:rsid w:val="004F075C"/>
    <w:rsid w:val="004F7E6D"/>
    <w:rsid w:val="00511FE7"/>
    <w:rsid w:val="00522B70"/>
    <w:rsid w:val="005301E4"/>
    <w:rsid w:val="00532E99"/>
    <w:rsid w:val="005755CA"/>
    <w:rsid w:val="005A2A50"/>
    <w:rsid w:val="005A3BBF"/>
    <w:rsid w:val="005C3BE9"/>
    <w:rsid w:val="005D51C6"/>
    <w:rsid w:val="005E3ACE"/>
    <w:rsid w:val="00615A10"/>
    <w:rsid w:val="006470D4"/>
    <w:rsid w:val="006550DA"/>
    <w:rsid w:val="00667435"/>
    <w:rsid w:val="00687ECE"/>
    <w:rsid w:val="006A4989"/>
    <w:rsid w:val="00703CA6"/>
    <w:rsid w:val="00731528"/>
    <w:rsid w:val="007357B6"/>
    <w:rsid w:val="00745CE3"/>
    <w:rsid w:val="007527C7"/>
    <w:rsid w:val="00754943"/>
    <w:rsid w:val="00780F86"/>
    <w:rsid w:val="007A2C3D"/>
    <w:rsid w:val="007B2712"/>
    <w:rsid w:val="007B4291"/>
    <w:rsid w:val="007B572B"/>
    <w:rsid w:val="00825812"/>
    <w:rsid w:val="00866B4E"/>
    <w:rsid w:val="00866E24"/>
    <w:rsid w:val="008757B0"/>
    <w:rsid w:val="008809A4"/>
    <w:rsid w:val="00897FD4"/>
    <w:rsid w:val="008B66FE"/>
    <w:rsid w:val="008C70C6"/>
    <w:rsid w:val="00902E2E"/>
    <w:rsid w:val="00951A31"/>
    <w:rsid w:val="0095674A"/>
    <w:rsid w:val="00957389"/>
    <w:rsid w:val="009745BF"/>
    <w:rsid w:val="00975CFB"/>
    <w:rsid w:val="00980FFC"/>
    <w:rsid w:val="00994BEF"/>
    <w:rsid w:val="009D2E46"/>
    <w:rsid w:val="009F7F20"/>
    <w:rsid w:val="00A04A37"/>
    <w:rsid w:val="00A372FC"/>
    <w:rsid w:val="00A527B4"/>
    <w:rsid w:val="00A61887"/>
    <w:rsid w:val="00A82B75"/>
    <w:rsid w:val="00A84322"/>
    <w:rsid w:val="00A9312D"/>
    <w:rsid w:val="00AA478B"/>
    <w:rsid w:val="00AB47FB"/>
    <w:rsid w:val="00AF52E2"/>
    <w:rsid w:val="00B45EA0"/>
    <w:rsid w:val="00B678BB"/>
    <w:rsid w:val="00B90F9C"/>
    <w:rsid w:val="00BB4F04"/>
    <w:rsid w:val="00BB7CFD"/>
    <w:rsid w:val="00BC5035"/>
    <w:rsid w:val="00C0788E"/>
    <w:rsid w:val="00C31797"/>
    <w:rsid w:val="00C46C08"/>
    <w:rsid w:val="00C766BE"/>
    <w:rsid w:val="00C93083"/>
    <w:rsid w:val="00D078E2"/>
    <w:rsid w:val="00D20523"/>
    <w:rsid w:val="00D43C4E"/>
    <w:rsid w:val="00D53577"/>
    <w:rsid w:val="00D54807"/>
    <w:rsid w:val="00D62D16"/>
    <w:rsid w:val="00D62E80"/>
    <w:rsid w:val="00DB7012"/>
    <w:rsid w:val="00DD6CEA"/>
    <w:rsid w:val="00DE6463"/>
    <w:rsid w:val="00E310F5"/>
    <w:rsid w:val="00E45668"/>
    <w:rsid w:val="00E61A13"/>
    <w:rsid w:val="00E9275F"/>
    <w:rsid w:val="00E9328F"/>
    <w:rsid w:val="00EC7747"/>
    <w:rsid w:val="00EE78E2"/>
    <w:rsid w:val="00EF5C1C"/>
    <w:rsid w:val="00F41A83"/>
    <w:rsid w:val="00F44075"/>
    <w:rsid w:val="00FA71CD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174E"/>
  <w15:chartTrackingRefBased/>
  <w15:docId w15:val="{B0F6326F-ABA0-4593-92E1-69617E89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E2E"/>
    <w:pPr>
      <w:ind w:left="720"/>
      <w:contextualSpacing/>
    </w:pPr>
  </w:style>
  <w:style w:type="paragraph" w:styleId="Revision">
    <w:name w:val="Revision"/>
    <w:hidden/>
    <w:uiPriority w:val="99"/>
    <w:semiHidden/>
    <w:rsid w:val="00D43C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6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4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0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dsderm.net/for-patients-families/patient-handou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3CD6-2BB9-43E7-8DB9-AAC28A6D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Castelo-Soccio, Leslie (NIH/NIAMS) [E]</dc:creator>
  <cp:keywords/>
  <dc:description/>
  <cp:lastModifiedBy>Emily Schoenbaechler</cp:lastModifiedBy>
  <cp:revision>11</cp:revision>
  <dcterms:created xsi:type="dcterms:W3CDTF">2024-09-13T19:42:00Z</dcterms:created>
  <dcterms:modified xsi:type="dcterms:W3CDTF">2024-10-11T16:11:00Z</dcterms:modified>
</cp:coreProperties>
</file>