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BA2E" w14:textId="77777777" w:rsidR="0021728C" w:rsidRDefault="00000000" w:rsidP="00C322B2">
      <w:pPr>
        <w:jc w:val="center"/>
        <w:rPr>
          <w:rFonts w:ascii="Calibri" w:hAnsi="Calibri" w:cs="Calibri"/>
          <w:b/>
          <w:bCs/>
          <w:color w:val="1A1A1A"/>
          <w:sz w:val="40"/>
          <w:szCs w:val="40"/>
          <w:u w:val="single"/>
        </w:rPr>
      </w:pPr>
      <w:r>
        <w:rPr>
          <w:rFonts w:ascii="Calibri" w:hAnsi="Calibri" w:cs="Calibri"/>
          <w:b/>
          <w:bCs/>
          <w:color w:val="1A1A1A"/>
          <w:sz w:val="40"/>
          <w:szCs w:val="40"/>
          <w:u w:val="single"/>
        </w:rPr>
        <w:t>Cabuqa finanka maqaarka</w:t>
      </w:r>
    </w:p>
    <w:p w14:paraId="6EF3F083" w14:textId="77777777" w:rsidR="00C322B2" w:rsidRDefault="00C322B2" w:rsidP="00C322B2">
      <w:pPr>
        <w:rPr>
          <w:rFonts w:ascii="Calibri" w:hAnsi="Calibri" w:cs="Calibri"/>
          <w:b/>
          <w:bCs/>
          <w:color w:val="1A1A1A"/>
          <w:sz w:val="40"/>
          <w:szCs w:val="40"/>
          <w:u w:val="single"/>
        </w:rPr>
      </w:pPr>
    </w:p>
    <w:p w14:paraId="127343AA" w14:textId="77777777" w:rsidR="0021728C" w:rsidRDefault="00000000">
      <w:pPr>
        <w:rPr>
          <w:rFonts w:ascii="Calibri" w:hAnsi="Calibri" w:cs="Calibri"/>
          <w:b/>
          <w:bCs/>
          <w:color w:val="1A1A1A"/>
          <w:szCs w:val="24"/>
        </w:rPr>
      </w:pPr>
      <w:r>
        <w:rPr>
          <w:rFonts w:ascii="Calibri" w:hAnsi="Calibri" w:cs="Calibri"/>
          <w:b/>
          <w:bCs/>
          <w:color w:val="1A1A1A"/>
          <w:szCs w:val="24"/>
        </w:rPr>
        <w:t>Cabuqa finanka maqaarka waa caabuq maqaar oo fayras ah kaasoo sababa nabarro yaryar oo maqaarka ka soo baxa. Carruurta ayuu aad ugu badan yahay.</w:t>
      </w:r>
    </w:p>
    <w:p w14:paraId="6AF79923" w14:textId="77777777" w:rsidR="0021728C" w:rsidRDefault="0021728C">
      <w:pPr>
        <w:rPr>
          <w:rFonts w:ascii="Calibri" w:hAnsi="Calibri" w:cs="Calibri"/>
        </w:rPr>
      </w:pPr>
    </w:p>
    <w:p w14:paraId="37BABF63" w14:textId="77777777" w:rsidR="0021728C" w:rsidRDefault="00000000">
      <w:pPr>
        <w:rPr>
          <w:rFonts w:ascii="Calibri" w:hAnsi="Calibri" w:cs="Calibri"/>
          <w:b/>
          <w:bCs/>
          <w:u w:val="single"/>
        </w:rPr>
      </w:pPr>
      <w:r>
        <w:rPr>
          <w:rFonts w:ascii="Calibri" w:hAnsi="Calibri" w:cs="Calibri"/>
          <w:b/>
          <w:bCs/>
          <w:u w:val="single"/>
        </w:rPr>
        <w:t>WAA MAXAY FINANKA MAQAARKU?</w:t>
      </w:r>
    </w:p>
    <w:p w14:paraId="124D138E" w14:textId="77777777" w:rsidR="0021728C" w:rsidRDefault="00000000">
      <w:pPr>
        <w:rPr>
          <w:rFonts w:ascii="Calibri" w:hAnsi="Calibri" w:cs="Calibri"/>
        </w:rPr>
      </w:pPr>
      <w:r>
        <w:rPr>
          <w:rFonts w:ascii="Calibri" w:hAnsi="Calibri" w:cs="Calibri"/>
        </w:rPr>
        <w:t>Faruuraca maqaarka waa nabarro yaryar, midabka maqaarka leh ama casaan ah. Badanaa waxay leeyihiin muuqaal dhaldhalaalaya iyo dhex diisan. Waxay ku dhici karaan meel kasta oo maqaarka ka mid ah laakiin ma saameeyaan xubnaha gudaha.</w:t>
      </w:r>
    </w:p>
    <w:p w14:paraId="31F3F937" w14:textId="77777777" w:rsidR="0021728C" w:rsidRDefault="00000000">
      <w:pPr>
        <w:rPr>
          <w:rFonts w:ascii="Calibri" w:hAnsi="Calibri" w:cs="Calibri"/>
        </w:rPr>
      </w:pPr>
      <w:r>
        <w:rPr>
          <w:rFonts w:ascii="Calibri" w:hAnsi="Calibri" w:cs="Calibri"/>
        </w:rPr>
        <w:t>Finanka maqaarka ma aha khatar laakiin waxay noqon kartaa mid dhib badan. Qaar ka mid ah nabarrada finanka waa kuwo cuncuna ama jilicsan. Carruurta kale ayaa laga yaabaa inay ceeb ka dareemaan muuqaalka. Waalidiin badan ayaa ka welwela in finanku ay ku faafaan meelo cusub oo maqaarka ka mid ah ama carruurta kale. Waxaa muhiim ah in la xasuusto iyadoo finanku ay noqon karaan kuwo xajiin leh, ma saamaynaayaan caafimaadka guud ee ilmaha. Finanku ugu dambayntii iskiisa ayuu isaga tagaa dhowr bilood ilaa sannadood ka dib.</w:t>
      </w:r>
    </w:p>
    <w:p w14:paraId="77AC8985" w14:textId="77777777" w:rsidR="0021728C" w:rsidRDefault="0021728C">
      <w:pPr>
        <w:rPr>
          <w:rFonts w:ascii="Calibri" w:hAnsi="Calibri" w:cs="Calibri"/>
        </w:rPr>
      </w:pPr>
    </w:p>
    <w:p w14:paraId="3124ABA7" w14:textId="77777777" w:rsidR="0021728C" w:rsidRDefault="00000000">
      <w:pPr>
        <w:rPr>
          <w:rFonts w:ascii="Calibri" w:hAnsi="Calibri" w:cs="Calibri"/>
          <w:b/>
          <w:bCs/>
          <w:u w:val="single"/>
        </w:rPr>
      </w:pPr>
      <w:r>
        <w:rPr>
          <w:rFonts w:ascii="Calibri" w:hAnsi="Calibri" w:cs="Calibri"/>
          <w:b/>
          <w:bCs/>
          <w:u w:val="single"/>
        </w:rPr>
        <w:t>MAXAA SABABA FINANKA? SIDEE LOO FAAFIYAA FINANKA?</w:t>
      </w:r>
    </w:p>
    <w:p w14:paraId="66D9F491" w14:textId="77777777" w:rsidR="0021728C" w:rsidRDefault="00000000">
      <w:pPr>
        <w:rPr>
          <w:rFonts w:ascii="Calibri" w:hAnsi="Calibri" w:cs="Calibri"/>
        </w:rPr>
      </w:pPr>
      <w:r>
        <w:rPr>
          <w:rFonts w:ascii="Calibri" w:hAnsi="Calibri" w:cs="Calibri"/>
        </w:rPr>
        <w:t>Finanka waxaa keena fayras. Fayrasku wuxuu ku faafaa qof ilaa qof is taabasho. Badanaa waxaa lagu kala qaadaa istaabasho maqaar-ilaa-maqaar ah. Finanka waxaa ay sidoo kale ku faafi karaan wadaagista shukumaannada, dharka, ama alaabaha kale ee gaarka ah oo lala wadaago qof maqaarkiisa uu fayraska qabo.</w:t>
      </w:r>
    </w:p>
    <w:p w14:paraId="528842C7" w14:textId="77777777" w:rsidR="0021728C" w:rsidRDefault="00000000">
      <w:pPr>
        <w:rPr>
          <w:rFonts w:ascii="Calibri" w:hAnsi="Calibri" w:cs="Calibri"/>
        </w:rPr>
      </w:pPr>
      <w:r>
        <w:rPr>
          <w:rFonts w:ascii="Calibri" w:hAnsi="Calibri" w:cs="Calibri"/>
        </w:rPr>
        <w:t>Finanku waxay inta badan ku dhex faafaan walaalaha, saaxiibada, iyo ardayda isku fasalka ah. In kasta oo finanku ay yihiin kuwo la kala qaado, ma aha sabab carruurta looga ilaaliyo dugsiga ama hawlaha.</w:t>
      </w:r>
    </w:p>
    <w:p w14:paraId="5076BFE8" w14:textId="77777777" w:rsidR="0021728C" w:rsidRDefault="00000000">
      <w:pPr>
        <w:rPr>
          <w:rFonts w:ascii="Calibri" w:hAnsi="Calibri" w:cs="Calibri"/>
        </w:rPr>
      </w:pPr>
      <w:r>
        <w:rPr>
          <w:rFonts w:ascii="Calibri" w:hAnsi="Calibri" w:cs="Calibri"/>
        </w:rPr>
        <w:t>Ka dib marka uu fayrasku galo maqaarka, nabarrada badanaa waxay soo baxaan 2-8 toddobaad ka dib. Marka ay nabarradu soo baxaan, way iman karaan oo tegi karaan muddo bilo ama sannado badan ah. Xoqidda ama soo hoolida nabarrada waxay kordhin kartaa fiditaanka. Nabarro cusub ayaa sidoo kale soo bixi kara xitaa iyadoo aan la soo xoqxoqin, maadaama uu fayrasku ku faafi karo maqaarka ku xeeran meesha.</w:t>
      </w:r>
    </w:p>
    <w:p w14:paraId="76AD0B88" w14:textId="77777777" w:rsidR="0021728C" w:rsidRDefault="0021728C">
      <w:pPr>
        <w:rPr>
          <w:rFonts w:ascii="Calibri" w:hAnsi="Calibri" w:cs="Calibri"/>
          <w:b/>
          <w:bCs/>
          <w:u w:val="single"/>
        </w:rPr>
      </w:pPr>
    </w:p>
    <w:p w14:paraId="67A061F5" w14:textId="77777777" w:rsidR="0021728C" w:rsidRDefault="00000000">
      <w:pPr>
        <w:rPr>
          <w:rFonts w:ascii="Calibri" w:hAnsi="Calibri" w:cs="Calibri"/>
          <w:b/>
          <w:bCs/>
          <w:u w:val="single"/>
        </w:rPr>
      </w:pPr>
      <w:r>
        <w:rPr>
          <w:rFonts w:ascii="Calibri" w:hAnsi="Calibri" w:cs="Calibri"/>
          <w:b/>
          <w:bCs/>
          <w:u w:val="single"/>
        </w:rPr>
        <w:t>YAY TAHAY CIDDA QAADA FINANKA?</w:t>
      </w:r>
    </w:p>
    <w:p w14:paraId="0EDAD018" w14:textId="77777777" w:rsidR="0021728C" w:rsidRDefault="00000000">
      <w:pPr>
        <w:rPr>
          <w:rFonts w:ascii="Calibri" w:hAnsi="Calibri" w:cs="Calibri"/>
        </w:rPr>
      </w:pPr>
      <w:r>
        <w:rPr>
          <w:rFonts w:ascii="Calibri" w:hAnsi="Calibri" w:cs="Calibri"/>
        </w:rPr>
        <w:t>Finanka ayaa aad ugu badan carruurta. Caadiyan waxay saameeyaan carruurta caafimaadka qabta. Finanku ma aha calaamad muujinaysa dhibaato difaaca jirka carruurta kajirta.</w:t>
      </w:r>
    </w:p>
    <w:p w14:paraId="7B6DE542" w14:textId="77777777" w:rsidR="0021728C" w:rsidRDefault="00000000">
      <w:pPr>
        <w:rPr>
          <w:rFonts w:ascii="Calibri" w:hAnsi="Calibri" w:cs="Calibri"/>
        </w:rPr>
      </w:pPr>
      <w:r>
        <w:rPr>
          <w:rFonts w:ascii="Calibri" w:hAnsi="Calibri" w:cs="Calibri"/>
        </w:rPr>
        <w:t>Finanku waxay xitaa aad ugu badan yihiin carruurta cambaarta qabta. Carruurta cambaarta qabta waxaa laga yaabaa inay sidoo kale kasoo baxaan nabarro badan oo faruurac ah. Nabarrada finanka ah waxay sidoo kale xajiimayn karaan cambaarta waxayna kicin karaan ololka cambaarta.</w:t>
      </w:r>
    </w:p>
    <w:p w14:paraId="42010C30" w14:textId="77777777" w:rsidR="0021728C" w:rsidRDefault="00000000">
      <w:pPr>
        <w:rPr>
          <w:rFonts w:ascii="Calibri" w:hAnsi="Calibri" w:cs="Calibri"/>
        </w:rPr>
      </w:pPr>
      <w:r>
        <w:rPr>
          <w:rFonts w:ascii="Calibri" w:hAnsi="Calibri" w:cs="Calibri"/>
        </w:rPr>
        <w:t>Finanku waa ku yar yihiin dadka waaweyn. Dadka waaweyn, finanka waxaa sidoo kale lagu faafin karaa xiriir galmo. Finanka looma tixgeliyo caabuq galmada lagu kala qaado marka la eego carruurta.</w:t>
      </w:r>
    </w:p>
    <w:p w14:paraId="3D3D66FA" w14:textId="77777777" w:rsidR="0021728C" w:rsidRDefault="0021728C">
      <w:pPr>
        <w:rPr>
          <w:rFonts w:ascii="Calibri" w:hAnsi="Calibri" w:cs="Calibri"/>
        </w:rPr>
      </w:pPr>
    </w:p>
    <w:p w14:paraId="77A460FB" w14:textId="77777777" w:rsidR="0021728C" w:rsidRDefault="00000000">
      <w:pPr>
        <w:rPr>
          <w:rFonts w:ascii="Calibri" w:hAnsi="Calibri" w:cs="Calibri"/>
          <w:b/>
          <w:bCs/>
          <w:u w:val="single"/>
        </w:rPr>
      </w:pPr>
      <w:r>
        <w:rPr>
          <w:rFonts w:ascii="Calibri" w:hAnsi="Calibri" w:cs="Calibri"/>
          <w:b/>
          <w:bCs/>
          <w:u w:val="single"/>
        </w:rPr>
        <w:t>KAWARAN HADDII FINANKA ILMAHAYGU U EG YIHIIN WAX CAABUQSAN?</w:t>
      </w:r>
    </w:p>
    <w:p w14:paraId="7829670E" w14:textId="77777777" w:rsidR="0021728C" w:rsidRDefault="00000000">
      <w:pPr>
        <w:rPr>
          <w:rFonts w:ascii="Calibri" w:hAnsi="Calibri" w:cs="Calibri"/>
        </w:rPr>
      </w:pPr>
      <w:r>
        <w:rPr>
          <w:rFonts w:ascii="Calibri" w:hAnsi="Calibri" w:cs="Calibri"/>
        </w:rPr>
        <w:t>Carruurta qaarkood, nabarrada waxaa laga yaabaa inay noqdaan casaan oo ay ololaan. Waxaa laga yaabaa inaad xitaa aragto nabarro malax leh oo finan u eg. Isbeddelladani waxay calaamad wanaagsan u noqon karaan in habka difaaca jirku uu la dagaallamo fayraska. Tani waxay noqon kartaa calaamadii ugu horeysay ee ah in faruuraca laga yaabo inuu dhaqso bogsoodo.</w:t>
      </w:r>
    </w:p>
    <w:p w14:paraId="67637740" w14:textId="77777777" w:rsidR="0021728C" w:rsidRDefault="0021728C">
      <w:pPr>
        <w:rPr>
          <w:rFonts w:ascii="Calibri" w:hAnsi="Calibri" w:cs="Calibri"/>
        </w:rPr>
      </w:pPr>
    </w:p>
    <w:p w14:paraId="6DE2B321" w14:textId="77777777" w:rsidR="0021728C" w:rsidRDefault="00000000">
      <w:pPr>
        <w:rPr>
          <w:rFonts w:ascii="Calibri" w:hAnsi="Calibri" w:cs="Calibri"/>
        </w:rPr>
      </w:pPr>
      <w:r>
        <w:rPr>
          <w:rFonts w:ascii="Calibri" w:hAnsi="Calibri" w:cs="Calibri"/>
        </w:rPr>
        <w:t>Finanku waxay sidoo kale ku kicin karaan nabro wareegsan oo cuncun daran leh carruurta qaarkood. Tani waxay ku badan tahay carruurta leh maqaarka qallalan ama xasaasiga ah.</w:t>
      </w:r>
    </w:p>
    <w:p w14:paraId="2CFEF3DF" w14:textId="77777777" w:rsidR="0021728C" w:rsidRDefault="0021728C">
      <w:pPr>
        <w:rPr>
          <w:rFonts w:ascii="Calibri" w:hAnsi="Calibri" w:cs="Calibri"/>
        </w:rPr>
      </w:pPr>
    </w:p>
    <w:p w14:paraId="4BDE87A8" w14:textId="77777777" w:rsidR="0021728C" w:rsidRDefault="00000000">
      <w:pPr>
        <w:rPr>
          <w:rFonts w:ascii="Calibri" w:hAnsi="Calibri" w:cs="Calibri"/>
        </w:rPr>
      </w:pPr>
      <w:r>
        <w:rPr>
          <w:rFonts w:ascii="Calibri" w:hAnsi="Calibri" w:cs="Calibri"/>
        </w:rPr>
        <w:t>Haddii aad aragto casaan, diirimaad, iyo/ama malax sii kordhaysa, dhakhtarkaaga ayaa kaa baari kara calaamadaha caabuqa. Caabuqa finanku waa naadir. Inta badan, calaamadahani waa calaamado muujinaya in habka difaaca jirku uu isku dayayo inuu nadiifiyo fayraska faruuraca.</w:t>
      </w:r>
    </w:p>
    <w:p w14:paraId="3307031C" w14:textId="77777777" w:rsidR="0021728C" w:rsidRDefault="0021728C">
      <w:pPr>
        <w:rPr>
          <w:rFonts w:ascii="Calibri" w:hAnsi="Calibri" w:cs="Calibri"/>
          <w:u w:val="single"/>
        </w:rPr>
      </w:pPr>
    </w:p>
    <w:p w14:paraId="2F0F232A" w14:textId="77777777" w:rsidR="0021728C" w:rsidRDefault="00000000">
      <w:pPr>
        <w:rPr>
          <w:rFonts w:ascii="Calibri" w:hAnsi="Calibri" w:cs="Calibri"/>
          <w:b/>
          <w:bCs/>
          <w:u w:val="single"/>
        </w:rPr>
      </w:pPr>
      <w:r>
        <w:rPr>
          <w:rFonts w:ascii="Calibri" w:hAnsi="Calibri" w:cs="Calibri"/>
          <w:b/>
          <w:bCs/>
          <w:u w:val="single"/>
        </w:rPr>
        <w:t>SIDEE AYAA FINANKA LOO DAAWEYN KARAA?</w:t>
      </w:r>
    </w:p>
    <w:p w14:paraId="72C4BB80" w14:textId="77777777" w:rsidR="0021728C" w:rsidRDefault="00000000">
      <w:pPr>
        <w:rPr>
          <w:rFonts w:ascii="Calibri" w:hAnsi="Calibri" w:cs="Calibri"/>
          <w:bCs/>
        </w:rPr>
      </w:pPr>
      <w:r>
        <w:rPr>
          <w:rFonts w:ascii="Calibri" w:hAnsi="Calibri" w:cs="Calibri"/>
          <w:bCs/>
        </w:rPr>
        <w:t>Waxaa jira dhowr ikhtiyaar oo finanka lagu daaweyn karo.</w:t>
      </w:r>
    </w:p>
    <w:p w14:paraId="005A1504" w14:textId="77777777" w:rsidR="0021728C" w:rsidRDefault="0021728C">
      <w:pPr>
        <w:rPr>
          <w:rFonts w:ascii="Calibri" w:hAnsi="Calibri" w:cs="Calibri"/>
          <w:bCs/>
        </w:rPr>
      </w:pPr>
    </w:p>
    <w:p w14:paraId="1AE4E324" w14:textId="77777777" w:rsidR="0021728C" w:rsidRDefault="00000000">
      <w:pPr>
        <w:rPr>
          <w:rFonts w:ascii="Calibri" w:hAnsi="Calibri" w:cs="Calibri"/>
          <w:bCs/>
          <w:u w:val="single"/>
        </w:rPr>
      </w:pPr>
      <w:r>
        <w:rPr>
          <w:rFonts w:ascii="Calibri" w:hAnsi="Calibri" w:cs="Calibri"/>
          <w:bCs/>
          <w:u w:val="single"/>
        </w:rPr>
        <w:t>DAAWEYN LA”AAN</w:t>
      </w:r>
    </w:p>
    <w:p w14:paraId="59EAA7C2" w14:textId="77777777" w:rsidR="0021728C" w:rsidRDefault="00000000">
      <w:pPr>
        <w:rPr>
          <w:rFonts w:ascii="Calibri" w:hAnsi="Calibri" w:cs="Calibri"/>
          <w:bCs/>
        </w:rPr>
      </w:pPr>
      <w:r>
        <w:rPr>
          <w:rFonts w:ascii="Calibri" w:hAnsi="Calibri" w:cs="Calibri"/>
          <w:bCs/>
        </w:rPr>
        <w:t>Haddii nabarradu aysan keenin calaamado, dhakhaatiir badan ayaa kugula talinaysa sugitaan feejigan. Faruuraca ugu dambayntii iskii ayuu isaga tagi doonaa, xataa iyada oo aan la daawayn. Tani waxay caadi ahaan qaadataa qiyaastii 1-2 sano, laakiin bukaanada qaarkood waxay qaadan karaan waqti ka dheer.</w:t>
      </w:r>
    </w:p>
    <w:p w14:paraId="1A3290E0" w14:textId="77777777" w:rsidR="0021728C" w:rsidRDefault="0021728C">
      <w:pPr>
        <w:rPr>
          <w:rFonts w:ascii="Calibri" w:hAnsi="Calibri" w:cs="Calibri"/>
          <w:bCs/>
        </w:rPr>
      </w:pPr>
    </w:p>
    <w:p w14:paraId="20EC9B39" w14:textId="77777777" w:rsidR="0021728C" w:rsidRDefault="00000000">
      <w:pPr>
        <w:rPr>
          <w:rFonts w:ascii="Calibri" w:hAnsi="Calibri" w:cs="Calibri"/>
          <w:bCs/>
          <w:u w:val="single"/>
        </w:rPr>
      </w:pPr>
      <w:r>
        <w:rPr>
          <w:rFonts w:ascii="Calibri" w:hAnsi="Calibri" w:cs="Calibri"/>
          <w:bCs/>
          <w:u w:val="single"/>
        </w:rPr>
        <w:t>CANTHARIDIN</w:t>
      </w:r>
    </w:p>
    <w:p w14:paraId="300B95E0" w14:textId="77777777" w:rsidR="0021728C" w:rsidRDefault="00000000">
      <w:pPr>
        <w:rPr>
          <w:rFonts w:ascii="Calibri" w:hAnsi="Calibri" w:cs="Calibri"/>
          <w:bCs/>
        </w:rPr>
      </w:pPr>
      <w:r>
        <w:rPr>
          <w:rFonts w:ascii="Calibri" w:hAnsi="Calibri" w:cs="Calibri"/>
          <w:bCs/>
        </w:rPr>
        <w:t>Cantharidin waa daawo dareere ah, oo laga sameeyay cayayaanka loo yaqaano diinlayda. Cantharidin ayaa loo heli karaa sidii hal qalab oo la isticmaalo, kaas oo ah daawaynta kaliya ee FDA-ansixisay ee loogu talagalay faruuraca. Waxaa lagu ansixiyey bukaanada da”doodu tahay 2 sano iyo ka weyn. Daawada waxaa la mariyaa fin kasta oo faruurac ah oo uu mariyo bixiyahaaga daryeelka caafimaadka ee xafiiska. Cantharidin wuxuu finan ka soo saaraa maqaarka meesha laga mariyo. Daawada waa in la dhaqaa 24 saacadood ka dib marka la mariyo – isla markiiba haddii ilmahaagu qabo nabar daran, xanuun daran, ama falcelino kale oo daran. Dhibcuhu waxay cuncuni karaan ama jilicsanaan karaan dhowr maalmood ka dib daaweynta cantharidin. Ka dib marka finanku bogsado, nabarka faruuraca caadi ahaan wuu iska xalismaa.</w:t>
      </w:r>
    </w:p>
    <w:p w14:paraId="478186BE" w14:textId="77777777" w:rsidR="0021728C" w:rsidRDefault="00000000">
      <w:pPr>
        <w:rPr>
          <w:rFonts w:ascii="Calibri" w:hAnsi="Calibri" w:cs="Calibri"/>
          <w:bCs/>
          <w:u w:val="single"/>
        </w:rPr>
      </w:pPr>
      <w:r>
        <w:rPr>
          <w:rFonts w:ascii="Calibri" w:hAnsi="Calibri" w:cs="Calibri"/>
          <w:bCs/>
          <w:u w:val="single"/>
        </w:rPr>
        <w:t>NITROJIIN DAREERE AH</w:t>
      </w:r>
    </w:p>
    <w:p w14:paraId="4F1B1518" w14:textId="77777777" w:rsidR="0021728C" w:rsidRDefault="00000000">
      <w:pPr>
        <w:rPr>
          <w:rFonts w:ascii="Calibri" w:hAnsi="Calibri" w:cs="Calibri"/>
          <w:bCs/>
        </w:rPr>
      </w:pPr>
      <w:r>
        <w:rPr>
          <w:rFonts w:ascii="Calibri" w:hAnsi="Calibri" w:cs="Calibri"/>
          <w:bCs/>
        </w:rPr>
        <w:t>Nitrojiin dareere ah ayaa loo isticmaali karaa in lagu qaboojiyo finan. Tani waa wax ku ool, laakiin xanuun badan. Finan ayaa soo bixi kara daawaynta ka dib. Nabarrada lagu daaweeyay nitrojiin dareere ah ayaa laga yaabaa inay jilicsanaadaan dhowr maalmood.</w:t>
      </w:r>
    </w:p>
    <w:p w14:paraId="5D050D0A" w14:textId="77777777" w:rsidR="0021728C" w:rsidRDefault="0021728C">
      <w:pPr>
        <w:rPr>
          <w:rFonts w:ascii="Calibri" w:hAnsi="Calibri" w:cs="Calibri"/>
          <w:bCs/>
          <w:u w:val="single"/>
        </w:rPr>
      </w:pPr>
    </w:p>
    <w:p w14:paraId="25D211E0" w14:textId="77777777" w:rsidR="0021728C" w:rsidRDefault="00000000">
      <w:pPr>
        <w:rPr>
          <w:rFonts w:ascii="Calibri" w:hAnsi="Calibri" w:cs="Calibri"/>
          <w:bCs/>
          <w:u w:val="single"/>
        </w:rPr>
      </w:pPr>
      <w:r>
        <w:rPr>
          <w:rFonts w:ascii="Calibri" w:hAnsi="Calibri" w:cs="Calibri"/>
          <w:bCs/>
          <w:u w:val="single"/>
        </w:rPr>
        <w:t>FARIDDA SI LOO DHIIMIYO BOOGAHA</w:t>
      </w:r>
    </w:p>
    <w:p w14:paraId="07047EAB" w14:textId="77777777" w:rsidR="0021728C" w:rsidRDefault="00000000">
      <w:pPr>
        <w:rPr>
          <w:rFonts w:ascii="Calibri" w:hAnsi="Calibri" w:cs="Calibri"/>
          <w:bCs/>
        </w:rPr>
      </w:pPr>
      <w:r>
        <w:rPr>
          <w:rFonts w:ascii="Calibri" w:hAnsi="Calibri" w:cs="Calibri"/>
          <w:bCs/>
        </w:rPr>
        <w:lastRenderedPageBreak/>
        <w:t>Faruuraca waxaa sidoo kale maqaarka ka xoqi kara bixiyahaaga. Qalab curette la dhaho ayaa loo isticmaalaa in meesha laga saaro nabarka. Daawayntani waxay sidoo kale noqon kartaa mid xanuun badan waxaana caadi ahaan lagu tixgaliyaa bukaanada da”da weyn.</w:t>
      </w:r>
    </w:p>
    <w:p w14:paraId="527C13C0" w14:textId="77777777" w:rsidR="0021728C" w:rsidRDefault="0021728C">
      <w:pPr>
        <w:rPr>
          <w:rFonts w:ascii="Calibri" w:hAnsi="Calibri" w:cs="Calibri"/>
          <w:bCs/>
        </w:rPr>
      </w:pPr>
    </w:p>
    <w:p w14:paraId="7D0E9E56" w14:textId="77777777" w:rsidR="0021728C" w:rsidRDefault="00000000">
      <w:pPr>
        <w:rPr>
          <w:rFonts w:ascii="Calibri" w:hAnsi="Calibri" w:cs="Calibri"/>
          <w:bCs/>
          <w:u w:val="single"/>
        </w:rPr>
      </w:pPr>
      <w:r>
        <w:rPr>
          <w:rFonts w:ascii="Calibri" w:hAnsi="Calibri" w:cs="Calibri"/>
          <w:bCs/>
          <w:u w:val="single"/>
        </w:rPr>
        <w:t>DAAWAYNTA GURIGA LAGU SAMEEYO</w:t>
      </w:r>
    </w:p>
    <w:p w14:paraId="34DD5788" w14:textId="77777777" w:rsidR="0021728C" w:rsidRDefault="00000000">
      <w:pPr>
        <w:rPr>
          <w:rFonts w:ascii="Calibri" w:hAnsi="Calibri" w:cs="Calibri"/>
          <w:bCs/>
        </w:rPr>
      </w:pPr>
      <w:r>
        <w:rPr>
          <w:rFonts w:ascii="Calibri" w:hAnsi="Calibri" w:cs="Calibri"/>
          <w:bCs/>
        </w:rPr>
        <w:t>Dhowr kiriim ayaa lagu tijaabiyay guriga si ay u caawiyaan faruuraca in ay dhaqso baaba’aan. Kuwani maaha kuwa FDA-da ay u ansixisay faruuraca, laakiin waxaa laga yaabaa in loo isticmaalo si saadka ka baxsan. Ikhtiyaarada guriga waxaa ka mid ah retinoids iyo imiquimod. Labaduba waxay sababi karaan cuncunka maqaarka si ay isugu dayaan inay ka caawiyaan habka difaaca jirka inuu si dhakhso ah u nadiifiyo fayraska.</w:t>
      </w:r>
    </w:p>
    <w:sectPr w:rsidR="002172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812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8C"/>
    <w:rsid w:val="0021728C"/>
    <w:rsid w:val="00C32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49C57"/>
  <w15:docId w15:val="{CF631E2D-F34C-EA4F-A93C-79CFDD3E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0D5333BA3AB47B701CF36E8C5BF1F" ma:contentTypeVersion="16" ma:contentTypeDescription="Create a new document." ma:contentTypeScope="" ma:versionID="e8091e71a421ab7a8b3caf049199a2c1">
  <xsd:schema xmlns:xsd="http://www.w3.org/2001/XMLSchema" xmlns:xs="http://www.w3.org/2001/XMLSchema" xmlns:p="http://schemas.microsoft.com/office/2006/metadata/properties" xmlns:ns3="b5ba1254-7884-4044-9dfc-f1a03e633c8c" xmlns:ns4="488bcfa4-0dfe-4362-93eb-99aacf041e32" targetNamespace="http://schemas.microsoft.com/office/2006/metadata/properties" ma:root="true" ma:fieldsID="3dacd998aa60b683e9eba3cd005c415b" ns3:_="" ns4:_="">
    <xsd:import namespace="b5ba1254-7884-4044-9dfc-f1a03e633c8c"/>
    <xsd:import namespace="488bcfa4-0dfe-4362-93eb-99aacf041e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1254-7884-4044-9dfc-f1a03e633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bcfa4-0dfe-4362-93eb-99aacf041e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88bcfa4-0dfe-4362-93eb-99aacf041e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88BC0-5F99-4EF5-8BE8-A50CAC1F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a1254-7884-4044-9dfc-f1a03e633c8c"/>
    <ds:schemaRef ds:uri="488bcfa4-0dfe-4362-93eb-99aacf041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F6A3C-3DE2-46E9-AB10-D5CF6F6820AD}">
  <ds:schemaRefs>
    <ds:schemaRef ds:uri="http://schemas.microsoft.com/office/2006/metadata/properties"/>
    <ds:schemaRef ds:uri="http://schemas.microsoft.com/office/infopath/2007/PartnerControls"/>
    <ds:schemaRef ds:uri="488bcfa4-0dfe-4362-93eb-99aacf041e32"/>
  </ds:schemaRefs>
</ds:datastoreItem>
</file>

<file path=customXml/itemProps3.xml><?xml version="1.0" encoding="utf-8"?>
<ds:datastoreItem xmlns:ds="http://schemas.openxmlformats.org/officeDocument/2006/customXml" ds:itemID="{04DD7DCC-8A8D-4E75-AEC9-2E3A8B759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dc:description>PR0021166</dc:description>
  <cp:lastModifiedBy>Emily Schoenbaechler</cp:lastModifiedBy>
  <cp:revision>12</cp:revision>
  <dcterms:created xsi:type="dcterms:W3CDTF">2023-08-17T15:47:00Z</dcterms:created>
  <dcterms:modified xsi:type="dcterms:W3CDTF">2023-11-21T18:21:00Z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0x01010082E0D5333BA3AB47B701CF36E8C5BF1F</vt:lpwstr>
  </property>
</Properties>
</file>