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DEF5E" w14:textId="77777777" w:rsidR="006344FB" w:rsidRDefault="00000000" w:rsidP="00980AB2">
      <w:pPr>
        <w:jc w:val="center"/>
        <w:rPr>
          <w:rFonts w:ascii="Calibri" w:hAnsi="Calibri" w:cs="Calibri"/>
          <w:b/>
          <w:bCs/>
          <w:color w:val="1A1A1A"/>
          <w:sz w:val="40"/>
          <w:szCs w:val="40"/>
          <w:u w:val="single"/>
        </w:rPr>
      </w:pPr>
      <w:r>
        <w:rPr>
          <w:rFonts w:ascii="Calibri" w:hAnsi="Calibri" w:cs="Calibri"/>
          <w:b/>
          <w:bCs/>
          <w:color w:val="1A1A1A"/>
          <w:sz w:val="40"/>
          <w:szCs w:val="40"/>
          <w:u w:val="single"/>
        </w:rPr>
        <w:t>Molusco contagioso</w:t>
      </w:r>
    </w:p>
    <w:p w14:paraId="07E4C4CA" w14:textId="77777777" w:rsidR="006344FB" w:rsidRDefault="00000000">
      <w:pPr>
        <w:rPr>
          <w:rFonts w:ascii="Calibri" w:hAnsi="Calibri" w:cs="Calibri"/>
          <w:b/>
          <w:bCs/>
          <w:color w:val="1A1A1A"/>
          <w:szCs w:val="24"/>
        </w:rPr>
      </w:pPr>
      <w:r>
        <w:rPr>
          <w:rFonts w:ascii="Calibri" w:hAnsi="Calibri" w:cs="Calibri"/>
          <w:b/>
          <w:bCs/>
          <w:color w:val="1A1A1A"/>
          <w:sz w:val="32"/>
          <w:szCs w:val="32"/>
        </w:rPr>
        <w:br/>
      </w:r>
      <w:r>
        <w:rPr>
          <w:rFonts w:ascii="Calibri" w:hAnsi="Calibri" w:cs="Calibri"/>
          <w:b/>
          <w:bCs/>
          <w:color w:val="1A1A1A"/>
          <w:szCs w:val="24"/>
        </w:rPr>
        <w:t>El molusco contagioso es una infección vírica de la piel que causa pequeñas</w:t>
      </w:r>
    </w:p>
    <w:p w14:paraId="6E5E327A" w14:textId="77777777" w:rsidR="006344FB" w:rsidRDefault="00000000">
      <w:pPr>
        <w:rPr>
          <w:rFonts w:ascii="Calibri" w:hAnsi="Calibri" w:cs="Calibri"/>
          <w:b/>
          <w:bCs/>
          <w:color w:val="1A1A1A"/>
          <w:sz w:val="28"/>
          <w:szCs w:val="28"/>
        </w:rPr>
      </w:pPr>
      <w:r>
        <w:rPr>
          <w:rFonts w:ascii="Calibri" w:hAnsi="Calibri" w:cs="Calibri"/>
          <w:b/>
          <w:bCs/>
          <w:color w:val="1A1A1A"/>
          <w:szCs w:val="24"/>
        </w:rPr>
        <w:t>protuberancias en la piel. Es muy frecuente en niños.</w:t>
      </w:r>
    </w:p>
    <w:p w14:paraId="2EC35BE5" w14:textId="77777777" w:rsidR="006344FB" w:rsidRDefault="006344FB">
      <w:pPr>
        <w:rPr>
          <w:rFonts w:ascii="Calibri" w:hAnsi="Calibri" w:cs="Calibri"/>
        </w:rPr>
      </w:pPr>
    </w:p>
    <w:p w14:paraId="17A9377C" w14:textId="77777777" w:rsidR="006344FB" w:rsidRDefault="00000000">
      <w:pPr>
        <w:rPr>
          <w:rFonts w:ascii="Calibri" w:hAnsi="Calibri" w:cs="Calibri"/>
          <w:b/>
          <w:bCs/>
          <w:u w:val="single"/>
        </w:rPr>
      </w:pPr>
      <w:r>
        <w:rPr>
          <w:rFonts w:ascii="Calibri" w:hAnsi="Calibri" w:cs="Calibri"/>
          <w:b/>
          <w:bCs/>
          <w:u w:val="single"/>
        </w:rPr>
        <w:t>¿QUÉ ES UN MOLUSCO?</w:t>
      </w:r>
    </w:p>
    <w:p w14:paraId="51C25AF9" w14:textId="77777777" w:rsidR="006344FB" w:rsidRDefault="00000000">
      <w:pPr>
        <w:rPr>
          <w:rFonts w:ascii="Calibri" w:hAnsi="Calibri" w:cs="Calibri"/>
        </w:rPr>
      </w:pPr>
      <w:r>
        <w:rPr>
          <w:rFonts w:ascii="Calibri" w:hAnsi="Calibri" w:cs="Calibri"/>
        </w:rPr>
        <w:t xml:space="preserve">Los moluscos son pequeñas protuberancias de color rosa o de color piel. A menudo, tienen un aspecto brillante y un centro levemente deprimido. Pueden ocurrir en cualquier parte de la piel, pero no afectan los órganos internos. </w:t>
      </w:r>
    </w:p>
    <w:p w14:paraId="2828F4E0" w14:textId="77777777" w:rsidR="006344FB" w:rsidRDefault="006344FB">
      <w:pPr>
        <w:rPr>
          <w:rFonts w:ascii="Calibri" w:hAnsi="Calibri" w:cs="Calibri"/>
        </w:rPr>
      </w:pPr>
    </w:p>
    <w:p w14:paraId="4646F6DD" w14:textId="77777777" w:rsidR="006344FB" w:rsidRDefault="00000000">
      <w:pPr>
        <w:rPr>
          <w:rFonts w:ascii="Calibri" w:hAnsi="Calibri" w:cs="Calibri"/>
        </w:rPr>
      </w:pPr>
      <w:r>
        <w:rPr>
          <w:rFonts w:ascii="Calibri" w:hAnsi="Calibri" w:cs="Calibri"/>
        </w:rPr>
        <w:t xml:space="preserve">Los moluscos no son peligrosos, pero pueden ser molestos. Algunas protuberancias, moluscos, causan comezón o dolor al tocarlas. Otros niños pueden sentirse avergonzados por su apariencia. Muchos padres se preocupan por la propagación del molusco a nuevas áreas de la piel o a otros niños. Es importante recordar que, si bien el molusco puede ser molesto, no afecta la salud general del niño. El molusco finalmente desaparece por sí solo después de varios meses o años. </w:t>
      </w:r>
    </w:p>
    <w:p w14:paraId="2B794CAF" w14:textId="77777777" w:rsidR="006344FB" w:rsidRDefault="006344FB">
      <w:pPr>
        <w:rPr>
          <w:rFonts w:ascii="Calibri" w:hAnsi="Calibri" w:cs="Calibri"/>
        </w:rPr>
      </w:pPr>
    </w:p>
    <w:p w14:paraId="677FAB97" w14:textId="77777777" w:rsidR="006344FB" w:rsidRDefault="00000000">
      <w:pPr>
        <w:rPr>
          <w:rFonts w:ascii="Calibri" w:hAnsi="Calibri" w:cs="Calibri"/>
          <w:b/>
          <w:bCs/>
          <w:u w:val="single"/>
        </w:rPr>
      </w:pPr>
      <w:r>
        <w:rPr>
          <w:rFonts w:ascii="Calibri" w:hAnsi="Calibri" w:cs="Calibri"/>
          <w:b/>
          <w:bCs/>
          <w:u w:val="single"/>
        </w:rPr>
        <w:t>¿CUÁL ES LA CAUSA DEL MOLUSCO? ¿CÓMO SE PROPAGA EL MOLUSCO?</w:t>
      </w:r>
    </w:p>
    <w:p w14:paraId="27E6ADC7" w14:textId="77777777" w:rsidR="006344FB" w:rsidRDefault="00000000">
      <w:pPr>
        <w:rPr>
          <w:rFonts w:ascii="Calibri" w:hAnsi="Calibri" w:cs="Calibri"/>
        </w:rPr>
      </w:pPr>
      <w:r>
        <w:rPr>
          <w:rFonts w:ascii="Calibri" w:hAnsi="Calibri" w:cs="Calibri"/>
        </w:rPr>
        <w:t>El molusco es causado por un virus. El virus se propaga de una persona a otra a través del tacto. A menudo, se propaga por contacto piel con piel. El molusco también puede propagarse por compartir de toallas, ropa u otros artículos personales con alguien que tenga el virus en la piel.</w:t>
      </w:r>
    </w:p>
    <w:p w14:paraId="57A570AD" w14:textId="77777777" w:rsidR="006344FB" w:rsidRDefault="006344FB">
      <w:pPr>
        <w:rPr>
          <w:rFonts w:ascii="Calibri" w:hAnsi="Calibri" w:cs="Calibri"/>
        </w:rPr>
      </w:pPr>
    </w:p>
    <w:p w14:paraId="00E07E55" w14:textId="77777777" w:rsidR="006344FB" w:rsidRDefault="00000000">
      <w:pPr>
        <w:rPr>
          <w:rFonts w:ascii="Calibri" w:hAnsi="Calibri" w:cs="Calibri"/>
        </w:rPr>
      </w:pPr>
      <w:r>
        <w:rPr>
          <w:rFonts w:ascii="Calibri" w:hAnsi="Calibri" w:cs="Calibri"/>
        </w:rPr>
        <w:t>El molusco a menudo se propaga entre hermanos, amigos y compañeros de clase. Aunque el molusco es contagioso, no es un motivo para mantener a los niños fuera de la escuela o las actividades.</w:t>
      </w:r>
    </w:p>
    <w:p w14:paraId="3F5B426B" w14:textId="77777777" w:rsidR="006344FB" w:rsidRDefault="006344FB">
      <w:pPr>
        <w:rPr>
          <w:rFonts w:ascii="Calibri" w:hAnsi="Calibri" w:cs="Calibri"/>
        </w:rPr>
      </w:pPr>
    </w:p>
    <w:p w14:paraId="1AC10D30" w14:textId="35BE3A43" w:rsidR="006344FB" w:rsidRDefault="00000000" w:rsidP="00BA75D5">
      <w:pPr>
        <w:ind w:right="-90"/>
        <w:rPr>
          <w:rFonts w:ascii="Calibri" w:hAnsi="Calibri" w:cs="Calibri"/>
        </w:rPr>
      </w:pPr>
      <w:r>
        <w:rPr>
          <w:rFonts w:ascii="Calibri" w:hAnsi="Calibri" w:cs="Calibri"/>
        </w:rPr>
        <w:t>Después de que el virus se encuentra en la piel, las protuberancias generalmente aparecen de 2 a 8 semanas después. Una vez que aparecen las protuberancias, pueden aparecer y desaparecer durante muchos meses o años. Rascar o tocar las protuberancias puede aumentar la propagación. También pueden aparecer nuevas protuberancias incluso si no se ha rascado, ya que el virus puede propagarse a la piel circundante.</w:t>
      </w:r>
    </w:p>
    <w:p w14:paraId="7B23A03C" w14:textId="77777777" w:rsidR="006344FB" w:rsidRDefault="006344FB">
      <w:pPr>
        <w:rPr>
          <w:rFonts w:ascii="Calibri" w:hAnsi="Calibri" w:cs="Calibri"/>
        </w:rPr>
      </w:pPr>
    </w:p>
    <w:p w14:paraId="20C707AC" w14:textId="77777777" w:rsidR="006344FB" w:rsidRDefault="006344FB">
      <w:pPr>
        <w:rPr>
          <w:rFonts w:ascii="Calibri" w:hAnsi="Calibri" w:cs="Calibri"/>
        </w:rPr>
      </w:pPr>
    </w:p>
    <w:p w14:paraId="0E7E1E4A" w14:textId="77777777" w:rsidR="006344FB" w:rsidRDefault="00000000">
      <w:pPr>
        <w:rPr>
          <w:rFonts w:ascii="Calibri" w:hAnsi="Calibri" w:cs="Calibri"/>
          <w:b/>
          <w:bCs/>
          <w:u w:val="single"/>
        </w:rPr>
      </w:pPr>
      <w:r>
        <w:rPr>
          <w:rFonts w:ascii="Calibri" w:hAnsi="Calibri" w:cs="Calibri"/>
          <w:b/>
          <w:bCs/>
          <w:u w:val="single"/>
        </w:rPr>
        <w:t>¿QUIÉN ES PROPENSO AL MOLUSCO?</w:t>
      </w:r>
    </w:p>
    <w:p w14:paraId="175CB754" w14:textId="77777777" w:rsidR="006344FB" w:rsidRDefault="00000000">
      <w:pPr>
        <w:rPr>
          <w:rFonts w:ascii="Calibri" w:hAnsi="Calibri" w:cs="Calibri"/>
        </w:rPr>
      </w:pPr>
      <w:r>
        <w:rPr>
          <w:rFonts w:ascii="Calibri" w:hAnsi="Calibri" w:cs="Calibri"/>
        </w:rPr>
        <w:t>El molusco es muy frecuente en niños. Generalmente, afecta a niños sanos. El molusco no es un signo de un problema inmunitario en niños.</w:t>
      </w:r>
    </w:p>
    <w:p w14:paraId="5AF1DF11" w14:textId="77777777" w:rsidR="006344FB" w:rsidRDefault="006344FB">
      <w:pPr>
        <w:rPr>
          <w:rFonts w:ascii="Calibri" w:hAnsi="Calibri" w:cs="Calibri"/>
        </w:rPr>
      </w:pPr>
    </w:p>
    <w:p w14:paraId="0C0768F2" w14:textId="77777777" w:rsidR="006344FB" w:rsidRDefault="00000000">
      <w:pPr>
        <w:rPr>
          <w:rFonts w:ascii="Calibri" w:hAnsi="Calibri" w:cs="Calibri"/>
        </w:rPr>
      </w:pPr>
      <w:r>
        <w:rPr>
          <w:rFonts w:ascii="Calibri" w:hAnsi="Calibri" w:cs="Calibri"/>
        </w:rPr>
        <w:t>El molusco es incluso más frecuente en niños con eccema. Los niños con eccema también pueden tener más protuberancias de molusco. Las protuberancias de molusco también pueden irritar el eccema y desencadenar exacerbaciones del eccema.</w:t>
      </w:r>
    </w:p>
    <w:p w14:paraId="1351B042" w14:textId="77777777" w:rsidR="006344FB" w:rsidRDefault="006344FB">
      <w:pPr>
        <w:rPr>
          <w:rFonts w:ascii="Calibri" w:hAnsi="Calibri" w:cs="Calibri"/>
        </w:rPr>
      </w:pPr>
    </w:p>
    <w:p w14:paraId="3FE38B20" w14:textId="77777777" w:rsidR="006344FB" w:rsidRDefault="00000000">
      <w:pPr>
        <w:rPr>
          <w:rFonts w:ascii="Calibri" w:hAnsi="Calibri" w:cs="Calibri"/>
        </w:rPr>
      </w:pPr>
      <w:r>
        <w:rPr>
          <w:rFonts w:ascii="Calibri" w:hAnsi="Calibri" w:cs="Calibri"/>
        </w:rPr>
        <w:lastRenderedPageBreak/>
        <w:t>El molusco es menos frecuente en adultos. En adultos, el molusco también puede propagarse a través del contacto sexual. El molusco no se considera una infección de transmisión sexual en niños.</w:t>
      </w:r>
    </w:p>
    <w:p w14:paraId="175D187A" w14:textId="77777777" w:rsidR="006344FB" w:rsidRDefault="006344FB">
      <w:pPr>
        <w:rPr>
          <w:rFonts w:ascii="Calibri" w:hAnsi="Calibri" w:cs="Calibri"/>
        </w:rPr>
      </w:pPr>
    </w:p>
    <w:p w14:paraId="6980CF98" w14:textId="77777777" w:rsidR="006344FB" w:rsidRDefault="00000000">
      <w:pPr>
        <w:rPr>
          <w:rFonts w:ascii="Calibri" w:hAnsi="Calibri" w:cs="Calibri"/>
          <w:b/>
          <w:bCs/>
          <w:u w:val="single"/>
        </w:rPr>
      </w:pPr>
      <w:r>
        <w:rPr>
          <w:rFonts w:ascii="Calibri" w:hAnsi="Calibri" w:cs="Calibri"/>
          <w:b/>
          <w:bCs/>
          <w:u w:val="single"/>
        </w:rPr>
        <w:t>¿QUÉ SUCEDE SI SE INFECTA EL MOLUSCO DE MI HIJO?</w:t>
      </w:r>
    </w:p>
    <w:p w14:paraId="0DA8DACE" w14:textId="77777777" w:rsidR="006344FB" w:rsidRDefault="00000000">
      <w:pPr>
        <w:rPr>
          <w:rFonts w:ascii="Calibri" w:hAnsi="Calibri" w:cs="Calibri"/>
        </w:rPr>
      </w:pPr>
      <w:r>
        <w:rPr>
          <w:rFonts w:ascii="Calibri" w:hAnsi="Calibri" w:cs="Calibri"/>
        </w:rPr>
        <w:t xml:space="preserve">En algunos niños, las protuberancias pueden enrojecerse e irritarse. Incluso es posible que vea bultos de pus que se asemejen a granos. Estos cambios pueden ser un buen signo de que el sistema inmunitario está combatiendo el virus. Este puede ser el primer signo de que el molusco podría desaparecer pronto.. </w:t>
      </w:r>
    </w:p>
    <w:p w14:paraId="21DEC97C" w14:textId="77777777" w:rsidR="006344FB" w:rsidRDefault="006344FB">
      <w:pPr>
        <w:rPr>
          <w:rFonts w:ascii="Calibri" w:hAnsi="Calibri" w:cs="Calibri"/>
        </w:rPr>
      </w:pPr>
    </w:p>
    <w:p w14:paraId="7AE459CF" w14:textId="77777777" w:rsidR="006344FB" w:rsidRDefault="00000000">
      <w:pPr>
        <w:rPr>
          <w:rFonts w:ascii="Calibri" w:hAnsi="Calibri" w:cs="Calibri"/>
        </w:rPr>
      </w:pPr>
      <w:r>
        <w:rPr>
          <w:rFonts w:ascii="Calibri" w:hAnsi="Calibri" w:cs="Calibri"/>
        </w:rPr>
        <w:t>El molusco también puede desencadenar una erupción áspera circundante con comezón en algunos niños. Esto es frecuente en niños con piel seca o sensible.</w:t>
      </w:r>
    </w:p>
    <w:p w14:paraId="25564A25" w14:textId="77777777" w:rsidR="006344FB" w:rsidRDefault="006344FB">
      <w:pPr>
        <w:rPr>
          <w:rFonts w:ascii="Calibri" w:hAnsi="Calibri" w:cs="Calibri"/>
        </w:rPr>
      </w:pPr>
    </w:p>
    <w:p w14:paraId="7A672F26" w14:textId="77777777" w:rsidR="006344FB" w:rsidRDefault="00000000">
      <w:pPr>
        <w:rPr>
          <w:rFonts w:ascii="Calibri" w:hAnsi="Calibri" w:cs="Calibri"/>
        </w:rPr>
      </w:pPr>
      <w:r>
        <w:rPr>
          <w:rFonts w:ascii="Calibri" w:hAnsi="Calibri" w:cs="Calibri"/>
        </w:rPr>
        <w:t>Si nota enrojecimiento, calor o pus diseminados, su médico puede examinarlos para detectar signos de infección. La infección del molusco es poco frecuente. Con mayor frecuencia, estos signos son síntomas de que el sistema inmunitario intenta eliminar el virus del molusco.</w:t>
      </w:r>
    </w:p>
    <w:p w14:paraId="6388D078" w14:textId="77777777" w:rsidR="006344FB" w:rsidRDefault="006344FB">
      <w:pPr>
        <w:rPr>
          <w:rFonts w:ascii="Calibri" w:hAnsi="Calibri" w:cs="Calibri"/>
          <w:u w:val="single"/>
        </w:rPr>
      </w:pPr>
    </w:p>
    <w:p w14:paraId="12B27B9D" w14:textId="77777777" w:rsidR="006344FB" w:rsidRDefault="00000000">
      <w:pPr>
        <w:rPr>
          <w:rFonts w:ascii="Calibri" w:hAnsi="Calibri" w:cs="Calibri"/>
          <w:b/>
          <w:bCs/>
          <w:u w:val="single"/>
        </w:rPr>
      </w:pPr>
      <w:r>
        <w:rPr>
          <w:rFonts w:ascii="Calibri" w:hAnsi="Calibri" w:cs="Calibri"/>
          <w:b/>
          <w:bCs/>
          <w:u w:val="single"/>
        </w:rPr>
        <w:t>¿CÓMO PUEDE TRATARSE EL MOLUSCO?</w:t>
      </w:r>
    </w:p>
    <w:p w14:paraId="643CFEB7" w14:textId="77777777" w:rsidR="006344FB" w:rsidRDefault="00000000">
      <w:pPr>
        <w:rPr>
          <w:rFonts w:ascii="Calibri" w:hAnsi="Calibri" w:cs="Calibri"/>
          <w:bCs/>
        </w:rPr>
      </w:pPr>
      <w:r>
        <w:rPr>
          <w:rFonts w:ascii="Calibri" w:hAnsi="Calibri" w:cs="Calibri"/>
          <w:bCs/>
        </w:rPr>
        <w:t>Existen varias opciones para tratar el molusco.</w:t>
      </w:r>
    </w:p>
    <w:p w14:paraId="130493AA" w14:textId="77777777" w:rsidR="006344FB" w:rsidRDefault="006344FB">
      <w:pPr>
        <w:rPr>
          <w:rFonts w:ascii="Calibri" w:hAnsi="Calibri" w:cs="Calibri"/>
          <w:bCs/>
        </w:rPr>
      </w:pPr>
    </w:p>
    <w:p w14:paraId="31A1AACA" w14:textId="77777777" w:rsidR="006344FB" w:rsidRDefault="00000000">
      <w:pPr>
        <w:rPr>
          <w:rFonts w:ascii="Calibri" w:hAnsi="Calibri" w:cs="Calibri"/>
          <w:bCs/>
          <w:u w:val="single"/>
        </w:rPr>
      </w:pPr>
      <w:r>
        <w:rPr>
          <w:rFonts w:ascii="Calibri" w:hAnsi="Calibri" w:cs="Calibri"/>
          <w:bCs/>
          <w:u w:val="single"/>
        </w:rPr>
        <w:t>SIN TRATAMIENTO</w:t>
      </w:r>
    </w:p>
    <w:p w14:paraId="2221CC8B" w14:textId="77777777" w:rsidR="006344FB" w:rsidRDefault="00000000">
      <w:pPr>
        <w:rPr>
          <w:rFonts w:ascii="Calibri" w:hAnsi="Calibri" w:cs="Calibri"/>
          <w:bCs/>
        </w:rPr>
      </w:pPr>
      <w:r>
        <w:rPr>
          <w:rFonts w:ascii="Calibri" w:hAnsi="Calibri" w:cs="Calibri"/>
          <w:bCs/>
        </w:rPr>
        <w:t xml:space="preserve">Si las protuberancias no causan síntomas, muchos médicos recomiendan esperar atentamente. El molusco finalmente desaparecerá por sí solo, incluso sin tratamiento. Esto generalmente lleva alrededor de 1 a 2 años, pero en algunos pacientes puede llevar más tiempo.. </w:t>
      </w:r>
    </w:p>
    <w:p w14:paraId="05B0BD14" w14:textId="77777777" w:rsidR="006344FB" w:rsidRDefault="006344FB">
      <w:pPr>
        <w:rPr>
          <w:rFonts w:ascii="Calibri" w:hAnsi="Calibri" w:cs="Calibri"/>
          <w:bCs/>
        </w:rPr>
      </w:pPr>
    </w:p>
    <w:p w14:paraId="68524DCD" w14:textId="77777777" w:rsidR="006344FB" w:rsidRDefault="00000000">
      <w:pPr>
        <w:rPr>
          <w:rFonts w:ascii="Calibri" w:hAnsi="Calibri" w:cs="Calibri"/>
          <w:bCs/>
          <w:u w:val="single"/>
        </w:rPr>
      </w:pPr>
      <w:r>
        <w:rPr>
          <w:rFonts w:ascii="Calibri" w:hAnsi="Calibri" w:cs="Calibri"/>
          <w:bCs/>
          <w:u w:val="single"/>
        </w:rPr>
        <w:t xml:space="preserve">CANTARIDINA </w:t>
      </w:r>
    </w:p>
    <w:p w14:paraId="387FB1C0" w14:textId="13811880" w:rsidR="006344FB" w:rsidRDefault="00000000">
      <w:pPr>
        <w:rPr>
          <w:rFonts w:ascii="Calibri" w:hAnsi="Calibri" w:cs="Calibri"/>
          <w:bCs/>
        </w:rPr>
      </w:pPr>
      <w:r>
        <w:rPr>
          <w:rFonts w:ascii="Calibri" w:hAnsi="Calibri" w:cs="Calibri"/>
          <w:bCs/>
        </w:rPr>
        <w:t>La cantaridina es un medicamento líquido, que está hecho de insectos llamados cantáridas. Está aprobado en pacientes de 2 años de edad o más. Su proveedor de atención médica aplica el medicamento en cada protuberancia del molusco en el consultorio. La cantaridina causa una ampolla en la piel donde se aplica. El medicamento debe lavarse 24 horas después de aplicarse, o antes si su hijo tiene ampollas graves, dolor intenso u otras reacciones graves. Las manchas pueden causar comezón o doler durante algunos días después del tratamiento con cantaridina. Después de que la ampolla se cura, generalmente, se resolverá el bulto del molusco.</w:t>
      </w:r>
    </w:p>
    <w:p w14:paraId="15D2EB65" w14:textId="77777777" w:rsidR="006344FB" w:rsidRDefault="006344FB">
      <w:pPr>
        <w:rPr>
          <w:rFonts w:ascii="Calibri" w:hAnsi="Calibri" w:cs="Calibri"/>
          <w:bCs/>
        </w:rPr>
      </w:pPr>
    </w:p>
    <w:p w14:paraId="579D3098" w14:textId="77777777" w:rsidR="006344FB" w:rsidRDefault="00000000">
      <w:pPr>
        <w:rPr>
          <w:rFonts w:ascii="Calibri" w:hAnsi="Calibri" w:cs="Calibri"/>
          <w:bCs/>
          <w:u w:val="single"/>
        </w:rPr>
      </w:pPr>
      <w:r>
        <w:rPr>
          <w:rFonts w:ascii="Calibri" w:hAnsi="Calibri" w:cs="Calibri"/>
          <w:bCs/>
          <w:u w:val="single"/>
        </w:rPr>
        <w:t>NITRÓGENO LÍQUIDO</w:t>
      </w:r>
    </w:p>
    <w:p w14:paraId="445E2C2F" w14:textId="77777777" w:rsidR="006344FB" w:rsidRDefault="00000000">
      <w:pPr>
        <w:ind w:right="-180"/>
        <w:rPr>
          <w:rFonts w:ascii="Calibri" w:hAnsi="Calibri" w:cs="Calibri"/>
          <w:bCs/>
        </w:rPr>
      </w:pPr>
      <w:r>
        <w:rPr>
          <w:rFonts w:ascii="Calibri" w:hAnsi="Calibri" w:cs="Calibri"/>
          <w:bCs/>
        </w:rPr>
        <w:t xml:space="preserve">El nitrógeno líquido se puede usar para congelar el molusco. Esto es eficaz, pero doloroso. Es posible que se forme una ampolla después del tratamiento. Las protuberancias tratadas con nitrógeno líquido pueden estar sensibles durante algunos días. </w:t>
      </w:r>
    </w:p>
    <w:p w14:paraId="6BD1CF4E" w14:textId="77777777" w:rsidR="006344FB" w:rsidRDefault="006344FB">
      <w:pPr>
        <w:rPr>
          <w:rFonts w:ascii="Calibri" w:hAnsi="Calibri" w:cs="Calibri"/>
          <w:bCs/>
          <w:u w:val="single"/>
        </w:rPr>
      </w:pPr>
    </w:p>
    <w:p w14:paraId="6B0AC112" w14:textId="77777777" w:rsidR="006344FB" w:rsidRDefault="00000000">
      <w:pPr>
        <w:rPr>
          <w:rFonts w:ascii="Calibri" w:hAnsi="Calibri" w:cs="Calibri"/>
          <w:bCs/>
          <w:u w:val="single"/>
        </w:rPr>
      </w:pPr>
      <w:r>
        <w:rPr>
          <w:rFonts w:ascii="Calibri" w:hAnsi="Calibri" w:cs="Calibri"/>
          <w:bCs/>
          <w:u w:val="single"/>
        </w:rPr>
        <w:t>CURETAJE</w:t>
      </w:r>
    </w:p>
    <w:p w14:paraId="169DB25F" w14:textId="77777777" w:rsidR="006344FB" w:rsidRDefault="00000000">
      <w:pPr>
        <w:rPr>
          <w:rFonts w:ascii="Calibri" w:hAnsi="Calibri" w:cs="Calibri"/>
          <w:bCs/>
        </w:rPr>
      </w:pPr>
      <w:r>
        <w:rPr>
          <w:rFonts w:ascii="Calibri" w:hAnsi="Calibri" w:cs="Calibri"/>
          <w:bCs/>
        </w:rPr>
        <w:lastRenderedPageBreak/>
        <w:t xml:space="preserve">Su proveedor también puede raspar el molusco de la piel. Se utiliza una herramienta de corte para eliminar la protuberancia. Este tratamiento también puede ser doloroso y, por lo general, solo se considera en pacientes mayores.. </w:t>
      </w:r>
    </w:p>
    <w:p w14:paraId="3AD0B077" w14:textId="77777777" w:rsidR="006344FB" w:rsidRDefault="006344FB">
      <w:pPr>
        <w:rPr>
          <w:rFonts w:ascii="Calibri" w:hAnsi="Calibri" w:cs="Calibri"/>
          <w:bCs/>
        </w:rPr>
      </w:pPr>
    </w:p>
    <w:p w14:paraId="730EA9C8" w14:textId="77777777" w:rsidR="006344FB" w:rsidRDefault="00000000">
      <w:pPr>
        <w:rPr>
          <w:rFonts w:ascii="Calibri" w:hAnsi="Calibri" w:cs="Calibri"/>
          <w:bCs/>
          <w:u w:val="single"/>
        </w:rPr>
      </w:pPr>
      <w:r>
        <w:rPr>
          <w:rFonts w:ascii="Calibri" w:hAnsi="Calibri" w:cs="Calibri"/>
          <w:bCs/>
          <w:u w:val="single"/>
        </w:rPr>
        <w:t>TRATAMIENTOS EN EL HOGAR</w:t>
      </w:r>
    </w:p>
    <w:p w14:paraId="149454B8" w14:textId="77777777" w:rsidR="006344FB" w:rsidRDefault="00000000">
      <w:pPr>
        <w:rPr>
          <w:rFonts w:ascii="Calibri" w:hAnsi="Calibri" w:cs="Calibri"/>
          <w:bCs/>
        </w:rPr>
      </w:pPr>
      <w:r>
        <w:rPr>
          <w:rFonts w:ascii="Calibri" w:hAnsi="Calibri" w:cs="Calibri"/>
          <w:bCs/>
        </w:rPr>
        <w:t>Se han probado varias cremas en el hogar para ayudar a que el molusco desaparezca antes. Estas no están aprobadas por la FDA para el molusco, pero se pueden usar para una indicación no autorizada. Las opciones en el hogar incluyen retinoides e imiquimod. Ambos pueden causar irritación de la piel para intentar ayudar al propio sistema inmunitario del cuerpo a eliminar el virus antes.</w:t>
      </w:r>
    </w:p>
    <w:sectPr w:rsidR="006344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7384E"/>
    <w:multiLevelType w:val="hybridMultilevel"/>
    <w:tmpl w:val="7FCC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37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FB"/>
    <w:rsid w:val="006344FB"/>
    <w:rsid w:val="00980AB2"/>
    <w:rsid w:val="00A372FC"/>
    <w:rsid w:val="00BA75D5"/>
    <w:rsid w:val="00DE381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E207E"/>
  <w15:docId w15:val="{CF631E2D-F34C-EA4F-A93C-79CFDD3E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8bcfa4-0dfe-4362-93eb-99aacf041e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E0D5333BA3AB47B701CF36E8C5BF1F" ma:contentTypeVersion="16" ma:contentTypeDescription="Create a new document." ma:contentTypeScope="" ma:versionID="e8091e71a421ab7a8b3caf049199a2c1">
  <xsd:schema xmlns:xsd="http://www.w3.org/2001/XMLSchema" xmlns:xs="http://www.w3.org/2001/XMLSchema" xmlns:p="http://schemas.microsoft.com/office/2006/metadata/properties" xmlns:ns3="b5ba1254-7884-4044-9dfc-f1a03e633c8c" xmlns:ns4="488bcfa4-0dfe-4362-93eb-99aacf041e32" targetNamespace="http://schemas.microsoft.com/office/2006/metadata/properties" ma:root="true" ma:fieldsID="3dacd998aa60b683e9eba3cd005c415b" ns3:_="" ns4:_="">
    <xsd:import namespace="b5ba1254-7884-4044-9dfc-f1a03e633c8c"/>
    <xsd:import namespace="488bcfa4-0dfe-4362-93eb-99aacf041e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1254-7884-4044-9dfc-f1a03e633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bcfa4-0dfe-4362-93eb-99aacf041e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F6A3C-3DE2-46E9-AB10-D5CF6F6820AD}">
  <ds:schemaRefs>
    <ds:schemaRef ds:uri="http://schemas.microsoft.com/office/2006/metadata/properties"/>
    <ds:schemaRef ds:uri="http://schemas.microsoft.com/office/infopath/2007/PartnerControls"/>
    <ds:schemaRef ds:uri="488bcfa4-0dfe-4362-93eb-99aacf041e32"/>
  </ds:schemaRefs>
</ds:datastoreItem>
</file>

<file path=customXml/itemProps2.xml><?xml version="1.0" encoding="utf-8"?>
<ds:datastoreItem xmlns:ds="http://schemas.openxmlformats.org/officeDocument/2006/customXml" ds:itemID="{BFE88BC0-5F99-4EF5-8BE8-A50CAC1F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1254-7884-4044-9dfc-f1a03e633c8c"/>
    <ds:schemaRef ds:uri="488bcfa4-0dfe-4362-93eb-99aacf041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D7DCC-8A8D-4E75-AEC9-2E3A8B759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Lindeman</dc:creator>
  <cp:keywords/>
  <dc:description>PR0021166</dc:description>
  <cp:lastModifiedBy>Emily Schoenbaechler</cp:lastModifiedBy>
  <cp:revision>10</cp:revision>
  <dcterms:created xsi:type="dcterms:W3CDTF">2023-08-17T15:47:00Z</dcterms:created>
  <dcterms:modified xsi:type="dcterms:W3CDTF">2024-09-26T20:46:00Z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0x01010082E0D5333BA3AB47B701CF36E8C5BF1F</vt:lpwstr>
  </property>
</Properties>
</file>