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091AD" w14:textId="77777777" w:rsidR="008561BF" w:rsidRPr="00130432" w:rsidRDefault="008561BF" w:rsidP="008561BF">
      <w:pPr>
        <w:bidi/>
        <w:jc w:val="center"/>
        <w:rPr>
          <w:rFonts w:ascii="Calibri" w:hAnsi="Calibri" w:cs="Calibri"/>
          <w:b/>
          <w:bCs/>
          <w:color w:val="1A1A1A"/>
          <w:sz w:val="40"/>
          <w:szCs w:val="40"/>
          <w:u w:val="single"/>
        </w:rPr>
      </w:pPr>
      <w:r>
        <w:rPr>
          <w:rFonts w:ascii="Arial" w:eastAsia="Arial" w:hAnsi="Arial" w:cs="Arial"/>
          <w:b/>
          <w:bCs/>
          <w:color w:val="1A1A1A"/>
          <w:sz w:val="40"/>
          <w:szCs w:val="40"/>
          <w:u w:val="single"/>
          <w:rtl/>
        </w:rPr>
        <w:t>المليساء المعدية</w:t>
      </w:r>
    </w:p>
    <w:p w14:paraId="445E6884" w14:textId="77777777" w:rsidR="008561BF" w:rsidRDefault="008561BF" w:rsidP="00120106">
      <w:pPr>
        <w:bidi/>
        <w:rPr>
          <w:rFonts w:ascii="Arial" w:eastAsia="Arial" w:hAnsi="Arial" w:cs="Arial"/>
          <w:b/>
          <w:bCs/>
          <w:color w:val="1A1A1A"/>
          <w:sz w:val="32"/>
          <w:szCs w:val="32"/>
          <w:rtl/>
        </w:rPr>
      </w:pPr>
    </w:p>
    <w:p w14:paraId="2DC14E83" w14:textId="0F016A79" w:rsidR="009461A9" w:rsidRPr="00120106" w:rsidRDefault="00000000" w:rsidP="008561BF">
      <w:pPr>
        <w:bidi/>
        <w:rPr>
          <w:rFonts w:ascii="Calibri" w:hAnsi="Calibri" w:cs="Calibri"/>
          <w:b/>
          <w:bCs/>
          <w:color w:val="1A1A1A"/>
          <w:sz w:val="28"/>
          <w:szCs w:val="28"/>
        </w:rPr>
      </w:pPr>
      <w:r>
        <w:rPr>
          <w:rFonts w:ascii="Arial" w:eastAsia="Arial" w:hAnsi="Arial" w:cs="Arial"/>
          <w:b/>
          <w:bCs/>
          <w:color w:val="1A1A1A"/>
          <w:sz w:val="32"/>
          <w:szCs w:val="32"/>
          <w:rtl/>
        </w:rPr>
        <w:br/>
      </w:r>
      <w:r>
        <w:rPr>
          <w:rFonts w:ascii="Arial" w:eastAsia="Arial" w:hAnsi="Arial" w:cs="Arial"/>
          <w:b/>
          <w:bCs/>
          <w:color w:val="1A1A1A"/>
          <w:szCs w:val="24"/>
          <w:rtl/>
        </w:rPr>
        <w:t>المليساء المعدية عبارة عن عدوى جلدية فيروسية تسبب نتوءات صغيرة على الجلد.</w:t>
      </w:r>
      <w:r>
        <w:rPr>
          <w:rFonts w:ascii="Arial" w:eastAsia="Arial" w:hAnsi="Arial" w:cs="Arial"/>
          <w:b/>
          <w:bCs/>
          <w:color w:val="1A1A1A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1A1A1A"/>
          <w:szCs w:val="24"/>
          <w:rtl/>
        </w:rPr>
        <w:t>وهي شائعة جدًا بين الأطفال.</w:t>
      </w:r>
    </w:p>
    <w:p w14:paraId="6BEDCB6F" w14:textId="77777777" w:rsidR="001927A8" w:rsidRPr="00120106" w:rsidRDefault="001927A8" w:rsidP="001927A8">
      <w:pPr>
        <w:rPr>
          <w:rFonts w:ascii="Calibri" w:hAnsi="Calibri" w:cs="Calibri"/>
        </w:rPr>
      </w:pPr>
    </w:p>
    <w:p w14:paraId="1CA244FB" w14:textId="77777777" w:rsidR="002546C4" w:rsidRPr="00120106" w:rsidRDefault="00000000" w:rsidP="001927A8">
      <w:pPr>
        <w:bidi/>
        <w:rPr>
          <w:rFonts w:ascii="Calibri" w:hAnsi="Calibri" w:cs="Calibri"/>
          <w:b/>
          <w:bCs/>
          <w:u w:val="single"/>
        </w:rPr>
      </w:pPr>
      <w:r>
        <w:rPr>
          <w:rFonts w:ascii="Arial" w:eastAsia="Arial" w:hAnsi="Arial" w:cs="Arial"/>
          <w:b/>
          <w:bCs/>
          <w:szCs w:val="24"/>
          <w:u w:val="single"/>
          <w:rtl/>
        </w:rPr>
        <w:t>ما هي المليساء؟</w:t>
      </w:r>
    </w:p>
    <w:p w14:paraId="183D1B24" w14:textId="77777777" w:rsidR="00BD2C00" w:rsidRPr="00120106" w:rsidRDefault="00000000" w:rsidP="001927A8">
      <w:pPr>
        <w:bidi/>
        <w:rPr>
          <w:rFonts w:ascii="Calibri" w:hAnsi="Calibri" w:cs="Calibri"/>
        </w:rPr>
      </w:pPr>
      <w:r>
        <w:rPr>
          <w:rFonts w:ascii="Arial" w:eastAsia="Arial" w:hAnsi="Arial" w:cs="Arial"/>
          <w:szCs w:val="24"/>
          <w:rtl/>
        </w:rPr>
        <w:t>المليساء هي نتوءات صغيرة بلون الجلد أو وردية اللون.</w:t>
      </w:r>
      <w:r>
        <w:rPr>
          <w:rFonts w:ascii="Arial" w:eastAsia="Arial" w:hAnsi="Arial" w:cs="Arial"/>
          <w:szCs w:val="24"/>
        </w:rPr>
        <w:t xml:space="preserve"> </w:t>
      </w:r>
      <w:r>
        <w:rPr>
          <w:rFonts w:ascii="Arial" w:eastAsia="Arial" w:hAnsi="Arial" w:cs="Arial"/>
          <w:szCs w:val="24"/>
          <w:rtl/>
        </w:rPr>
        <w:t>وغالبًا ما يكون مظهرها لامعًا ومركزها منخفض قليلاً.</w:t>
      </w:r>
      <w:r>
        <w:rPr>
          <w:rFonts w:ascii="Arial" w:eastAsia="Arial" w:hAnsi="Arial" w:cs="Arial"/>
          <w:szCs w:val="24"/>
        </w:rPr>
        <w:t xml:space="preserve"> </w:t>
      </w:r>
      <w:r>
        <w:rPr>
          <w:rFonts w:ascii="Arial" w:eastAsia="Arial" w:hAnsi="Arial" w:cs="Arial"/>
          <w:szCs w:val="24"/>
          <w:rtl/>
        </w:rPr>
        <w:t xml:space="preserve">ويمكن أن تحدث في أي مكان على </w:t>
      </w:r>
      <w:proofErr w:type="gramStart"/>
      <w:r>
        <w:rPr>
          <w:rFonts w:ascii="Arial" w:eastAsia="Arial" w:hAnsi="Arial" w:cs="Arial"/>
          <w:szCs w:val="24"/>
          <w:rtl/>
        </w:rPr>
        <w:t>الجلد</w:t>
      </w:r>
      <w:proofErr w:type="gramEnd"/>
      <w:r>
        <w:rPr>
          <w:rFonts w:ascii="Arial" w:eastAsia="Arial" w:hAnsi="Arial" w:cs="Arial"/>
          <w:szCs w:val="24"/>
          <w:rtl/>
        </w:rPr>
        <w:t xml:space="preserve"> ولكنها لا تؤثر على الأعضاء الداخلية.</w:t>
      </w:r>
      <w:r>
        <w:rPr>
          <w:rFonts w:ascii="Arial" w:eastAsia="Arial" w:hAnsi="Arial" w:cs="Arial"/>
          <w:szCs w:val="24"/>
        </w:rPr>
        <w:t xml:space="preserve"> </w:t>
      </w:r>
    </w:p>
    <w:p w14:paraId="7B46F244" w14:textId="77777777" w:rsidR="00BD2C00" w:rsidRPr="00120106" w:rsidRDefault="00BD2C00" w:rsidP="001927A8">
      <w:pPr>
        <w:rPr>
          <w:rFonts w:ascii="Calibri" w:hAnsi="Calibri" w:cs="Calibri"/>
        </w:rPr>
      </w:pPr>
    </w:p>
    <w:p w14:paraId="6BC911C3" w14:textId="77777777" w:rsidR="00BD2C00" w:rsidRPr="00120106" w:rsidRDefault="00000000" w:rsidP="001927A8">
      <w:pPr>
        <w:bidi/>
        <w:rPr>
          <w:rFonts w:ascii="Calibri" w:hAnsi="Calibri" w:cs="Calibri"/>
        </w:rPr>
      </w:pPr>
      <w:r>
        <w:rPr>
          <w:rFonts w:ascii="Arial" w:eastAsia="Arial" w:hAnsi="Arial" w:cs="Arial"/>
          <w:szCs w:val="24"/>
          <w:rtl/>
        </w:rPr>
        <w:t xml:space="preserve">المليساء ليست </w:t>
      </w:r>
      <w:proofErr w:type="gramStart"/>
      <w:r>
        <w:rPr>
          <w:rFonts w:ascii="Arial" w:eastAsia="Arial" w:hAnsi="Arial" w:cs="Arial"/>
          <w:szCs w:val="24"/>
          <w:rtl/>
        </w:rPr>
        <w:t>خطيرة</w:t>
      </w:r>
      <w:proofErr w:type="gramEnd"/>
      <w:r>
        <w:rPr>
          <w:rFonts w:ascii="Arial" w:eastAsia="Arial" w:hAnsi="Arial" w:cs="Arial"/>
          <w:szCs w:val="24"/>
          <w:rtl/>
        </w:rPr>
        <w:t xml:space="preserve"> ولكن يمكن أن تكون مزعجة.</w:t>
      </w:r>
      <w:r>
        <w:rPr>
          <w:rFonts w:ascii="Arial" w:eastAsia="Arial" w:hAnsi="Arial" w:cs="Arial"/>
          <w:szCs w:val="24"/>
        </w:rPr>
        <w:t xml:space="preserve"> </w:t>
      </w:r>
      <w:r>
        <w:rPr>
          <w:rFonts w:ascii="Arial" w:eastAsia="Arial" w:hAnsi="Arial" w:cs="Arial"/>
          <w:szCs w:val="24"/>
          <w:rtl/>
        </w:rPr>
        <w:t>تكون بعض نتوءات المليساء مسببة للحكة أو مؤلمة.</w:t>
      </w:r>
      <w:r>
        <w:rPr>
          <w:rFonts w:ascii="Arial" w:eastAsia="Arial" w:hAnsi="Arial" w:cs="Arial"/>
          <w:szCs w:val="24"/>
        </w:rPr>
        <w:t xml:space="preserve"> </w:t>
      </w:r>
      <w:r>
        <w:rPr>
          <w:rFonts w:ascii="Arial" w:eastAsia="Arial" w:hAnsi="Arial" w:cs="Arial"/>
          <w:szCs w:val="24"/>
          <w:rtl/>
        </w:rPr>
        <w:t>قد يشعر الأطفال الآخرون بالحرج من المظهر.</w:t>
      </w:r>
      <w:r>
        <w:rPr>
          <w:rFonts w:ascii="Arial" w:eastAsia="Arial" w:hAnsi="Arial" w:cs="Arial"/>
          <w:szCs w:val="24"/>
        </w:rPr>
        <w:t xml:space="preserve"> </w:t>
      </w:r>
      <w:r>
        <w:rPr>
          <w:rFonts w:ascii="Arial" w:eastAsia="Arial" w:hAnsi="Arial" w:cs="Arial"/>
          <w:szCs w:val="24"/>
          <w:rtl/>
        </w:rPr>
        <w:t>يقلق العديد من الآباء بشأن انتشار المليساء إلى مناطق جديدة من الجلد أو إلى أطفال آخرين.</w:t>
      </w:r>
      <w:r>
        <w:rPr>
          <w:rFonts w:ascii="Arial" w:eastAsia="Arial" w:hAnsi="Arial" w:cs="Arial"/>
          <w:szCs w:val="24"/>
        </w:rPr>
        <w:t xml:space="preserve"> </w:t>
      </w:r>
      <w:r>
        <w:rPr>
          <w:rFonts w:ascii="Arial" w:eastAsia="Arial" w:hAnsi="Arial" w:cs="Arial"/>
          <w:szCs w:val="24"/>
          <w:rtl/>
        </w:rPr>
        <w:t>من المهم أن نتذكر أنه على الرغم من أن المليساء قد تكون مهيّجة، إلا أنها لا تؤثر على الصحة العامة للطفل.</w:t>
      </w:r>
      <w:r>
        <w:rPr>
          <w:rFonts w:ascii="Arial" w:eastAsia="Arial" w:hAnsi="Arial" w:cs="Arial"/>
          <w:szCs w:val="24"/>
        </w:rPr>
        <w:t xml:space="preserve"> </w:t>
      </w:r>
      <w:r>
        <w:rPr>
          <w:rFonts w:ascii="Arial" w:eastAsia="Arial" w:hAnsi="Arial" w:cs="Arial"/>
          <w:szCs w:val="24"/>
          <w:rtl/>
        </w:rPr>
        <w:t>تختفي المليساء في نهاية المطاف من تلقاء نفسها بعد عدة أشهر أو سنوات.</w:t>
      </w:r>
      <w:r>
        <w:rPr>
          <w:rFonts w:ascii="Arial" w:eastAsia="Arial" w:hAnsi="Arial" w:cs="Arial"/>
          <w:szCs w:val="24"/>
        </w:rPr>
        <w:t xml:space="preserve"> </w:t>
      </w:r>
    </w:p>
    <w:p w14:paraId="1BBB57CF" w14:textId="77777777" w:rsidR="002546C4" w:rsidRPr="00120106" w:rsidRDefault="002546C4" w:rsidP="001927A8">
      <w:pPr>
        <w:rPr>
          <w:rFonts w:ascii="Calibri" w:hAnsi="Calibri" w:cs="Calibri"/>
        </w:rPr>
      </w:pPr>
    </w:p>
    <w:p w14:paraId="7D245E50" w14:textId="77777777" w:rsidR="00102B70" w:rsidRPr="00120106" w:rsidRDefault="00000000" w:rsidP="00102B70">
      <w:pPr>
        <w:bidi/>
        <w:rPr>
          <w:rFonts w:ascii="Calibri" w:hAnsi="Calibri" w:cs="Calibri"/>
          <w:b/>
          <w:bCs/>
          <w:u w:val="single"/>
        </w:rPr>
      </w:pPr>
      <w:r>
        <w:rPr>
          <w:rFonts w:ascii="Arial" w:eastAsia="Arial" w:hAnsi="Arial" w:cs="Arial"/>
          <w:b/>
          <w:bCs/>
          <w:szCs w:val="24"/>
          <w:u w:val="single"/>
          <w:rtl/>
        </w:rPr>
        <w:t>ما الذي يسبب المليساء؟</w:t>
      </w:r>
      <w:r>
        <w:rPr>
          <w:rFonts w:ascii="Arial" w:eastAsia="Arial" w:hAnsi="Arial" w:cs="Arial"/>
          <w:b/>
          <w:bCs/>
          <w:szCs w:val="24"/>
          <w:u w:val="single"/>
        </w:rPr>
        <w:t xml:space="preserve"> </w:t>
      </w:r>
      <w:r>
        <w:rPr>
          <w:rFonts w:ascii="Arial" w:eastAsia="Arial" w:hAnsi="Arial" w:cs="Arial"/>
          <w:b/>
          <w:bCs/>
          <w:szCs w:val="24"/>
          <w:u w:val="single"/>
          <w:rtl/>
        </w:rPr>
        <w:t>كيف تنتشر المليساء؟</w:t>
      </w:r>
    </w:p>
    <w:p w14:paraId="77431327" w14:textId="77777777" w:rsidR="00102B70" w:rsidRPr="00120106" w:rsidRDefault="00000000" w:rsidP="00102B70">
      <w:pPr>
        <w:bidi/>
        <w:rPr>
          <w:rFonts w:ascii="Calibri" w:hAnsi="Calibri" w:cs="Calibri"/>
        </w:rPr>
      </w:pPr>
      <w:r>
        <w:rPr>
          <w:rFonts w:ascii="Arial" w:eastAsia="Arial" w:hAnsi="Arial" w:cs="Arial"/>
          <w:szCs w:val="24"/>
          <w:rtl/>
        </w:rPr>
        <w:t>تحدث الإصابة بالمليساء بسبب فيروس.</w:t>
      </w:r>
      <w:r>
        <w:rPr>
          <w:rFonts w:ascii="Arial" w:eastAsia="Arial" w:hAnsi="Arial" w:cs="Arial"/>
          <w:szCs w:val="24"/>
        </w:rPr>
        <w:t xml:space="preserve"> </w:t>
      </w:r>
      <w:r>
        <w:rPr>
          <w:rFonts w:ascii="Arial" w:eastAsia="Arial" w:hAnsi="Arial" w:cs="Arial"/>
          <w:szCs w:val="24"/>
          <w:rtl/>
        </w:rPr>
        <w:t>ينتقل الفيروس من شخص لآخر عن طريق اللمس.</w:t>
      </w:r>
      <w:r>
        <w:rPr>
          <w:rFonts w:ascii="Arial" w:eastAsia="Arial" w:hAnsi="Arial" w:cs="Arial"/>
          <w:szCs w:val="24"/>
        </w:rPr>
        <w:t xml:space="preserve"> </w:t>
      </w:r>
      <w:r>
        <w:rPr>
          <w:rFonts w:ascii="Arial" w:eastAsia="Arial" w:hAnsi="Arial" w:cs="Arial"/>
          <w:szCs w:val="24"/>
          <w:rtl/>
        </w:rPr>
        <w:t>وغالبًا ما ينتشر عن طريق تلامس الجلد بين الأشخاص.</w:t>
      </w:r>
      <w:r>
        <w:rPr>
          <w:rFonts w:ascii="Arial" w:eastAsia="Arial" w:hAnsi="Arial" w:cs="Arial"/>
          <w:szCs w:val="24"/>
        </w:rPr>
        <w:t xml:space="preserve"> </w:t>
      </w:r>
      <w:r>
        <w:rPr>
          <w:rFonts w:ascii="Arial" w:eastAsia="Arial" w:hAnsi="Arial" w:cs="Arial"/>
          <w:szCs w:val="24"/>
          <w:rtl/>
        </w:rPr>
        <w:t>يمكن أن تنتشر المليساء أيضًا من خلال مشاركة المناشف أو الملابس أو الأغراض الشخصية الأخرى مع شخص مصاب بالفيروس على جلده.</w:t>
      </w:r>
    </w:p>
    <w:p w14:paraId="6342B52E" w14:textId="77777777" w:rsidR="00956322" w:rsidRPr="00120106" w:rsidRDefault="00956322" w:rsidP="00102B70">
      <w:pPr>
        <w:rPr>
          <w:rFonts w:ascii="Calibri" w:hAnsi="Calibri" w:cs="Calibri"/>
        </w:rPr>
      </w:pPr>
    </w:p>
    <w:p w14:paraId="112D82DA" w14:textId="77777777" w:rsidR="00956322" w:rsidRPr="00120106" w:rsidRDefault="00000000" w:rsidP="001927A8">
      <w:pPr>
        <w:bidi/>
        <w:rPr>
          <w:rFonts w:ascii="Calibri" w:hAnsi="Calibri" w:cs="Calibri"/>
        </w:rPr>
      </w:pPr>
      <w:r>
        <w:rPr>
          <w:rFonts w:ascii="Arial" w:eastAsia="Arial" w:hAnsi="Arial" w:cs="Arial"/>
          <w:szCs w:val="24"/>
          <w:rtl/>
        </w:rPr>
        <w:t>وغالبًا ما تنتشر المليساء بين الأشقاء والأصدقاء وزملاء الدراسة.</w:t>
      </w:r>
      <w:r>
        <w:rPr>
          <w:rFonts w:ascii="Arial" w:eastAsia="Arial" w:hAnsi="Arial" w:cs="Arial"/>
          <w:szCs w:val="24"/>
        </w:rPr>
        <w:t xml:space="preserve"> </w:t>
      </w:r>
      <w:r>
        <w:rPr>
          <w:rFonts w:ascii="Arial" w:eastAsia="Arial" w:hAnsi="Arial" w:cs="Arial"/>
          <w:szCs w:val="24"/>
          <w:rtl/>
        </w:rPr>
        <w:t>على الرغم من أن المليساء مُعدية، إلا أنها ليست سببًا لإبعاد الأطفال عن المدرسة أو الأنشطة.</w:t>
      </w:r>
      <w:r>
        <w:rPr>
          <w:rFonts w:ascii="Arial" w:eastAsia="Arial" w:hAnsi="Arial" w:cs="Arial"/>
          <w:szCs w:val="24"/>
        </w:rPr>
        <w:t xml:space="preserve"> </w:t>
      </w:r>
    </w:p>
    <w:p w14:paraId="1A019035" w14:textId="77777777" w:rsidR="00956322" w:rsidRPr="00120106" w:rsidRDefault="00956322" w:rsidP="001927A8">
      <w:pPr>
        <w:rPr>
          <w:rFonts w:ascii="Calibri" w:hAnsi="Calibri" w:cs="Calibri"/>
        </w:rPr>
      </w:pPr>
    </w:p>
    <w:p w14:paraId="4905FEC5" w14:textId="77777777" w:rsidR="00956322" w:rsidRPr="00120106" w:rsidRDefault="00000000" w:rsidP="001927A8">
      <w:pPr>
        <w:bidi/>
        <w:rPr>
          <w:rFonts w:ascii="Calibri" w:hAnsi="Calibri" w:cs="Calibri"/>
        </w:rPr>
      </w:pPr>
      <w:r>
        <w:rPr>
          <w:rFonts w:ascii="Arial" w:eastAsia="Arial" w:hAnsi="Arial" w:cs="Arial"/>
          <w:szCs w:val="24"/>
          <w:rtl/>
        </w:rPr>
        <w:t xml:space="preserve">بعد ظهور الفيروس على الجلد، تظهر النتوءات عادةً بعد أسبوعين إلى </w:t>
      </w:r>
      <w:r>
        <w:rPr>
          <w:rFonts w:ascii="Arial" w:eastAsia="Arial" w:hAnsi="Arial" w:cs="Arial"/>
          <w:szCs w:val="24"/>
        </w:rPr>
        <w:t>8</w:t>
      </w:r>
      <w:r>
        <w:rPr>
          <w:rFonts w:ascii="Arial" w:eastAsia="Arial" w:hAnsi="Arial" w:cs="Arial"/>
          <w:szCs w:val="24"/>
          <w:rtl/>
        </w:rPr>
        <w:t xml:space="preserve"> أسابيع.</w:t>
      </w:r>
      <w:r>
        <w:rPr>
          <w:rFonts w:ascii="Arial" w:eastAsia="Arial" w:hAnsi="Arial" w:cs="Arial"/>
          <w:szCs w:val="24"/>
        </w:rPr>
        <w:t xml:space="preserve"> </w:t>
      </w:r>
      <w:r>
        <w:rPr>
          <w:rFonts w:ascii="Arial" w:eastAsia="Arial" w:hAnsi="Arial" w:cs="Arial"/>
          <w:szCs w:val="24"/>
          <w:rtl/>
        </w:rPr>
        <w:t>بمجرد ظهور النتوءات، يمكن أن تظهر وتختفي لعدة أشهر أو سنوات.</w:t>
      </w:r>
      <w:r>
        <w:rPr>
          <w:rFonts w:ascii="Arial" w:eastAsia="Arial" w:hAnsi="Arial" w:cs="Arial"/>
          <w:szCs w:val="24"/>
        </w:rPr>
        <w:t xml:space="preserve"> </w:t>
      </w:r>
      <w:r>
        <w:rPr>
          <w:rFonts w:ascii="Arial" w:eastAsia="Arial" w:hAnsi="Arial" w:cs="Arial"/>
          <w:szCs w:val="24"/>
          <w:rtl/>
        </w:rPr>
        <w:t>يمكن أن يؤدي خدش أو تقشير النتوءات إلى زيادة الانتشار.</w:t>
      </w:r>
      <w:r>
        <w:rPr>
          <w:rFonts w:ascii="Arial" w:eastAsia="Arial" w:hAnsi="Arial" w:cs="Arial"/>
          <w:szCs w:val="24"/>
        </w:rPr>
        <w:t xml:space="preserve"> </w:t>
      </w:r>
      <w:r>
        <w:rPr>
          <w:rFonts w:ascii="Arial" w:eastAsia="Arial" w:hAnsi="Arial" w:cs="Arial"/>
          <w:szCs w:val="24"/>
          <w:rtl/>
        </w:rPr>
        <w:t>يمكن أن تظهر أيضًا نتوءات جديدة حتى دون تقشيرها، لأن الفيروس يمكن أن ينتشر إلى الأجزاء المحيطة من الجلد.</w:t>
      </w:r>
      <w:r>
        <w:rPr>
          <w:rFonts w:ascii="Arial" w:eastAsia="Arial" w:hAnsi="Arial" w:cs="Arial"/>
          <w:szCs w:val="24"/>
        </w:rPr>
        <w:t xml:space="preserve"> </w:t>
      </w:r>
    </w:p>
    <w:p w14:paraId="060BAA48" w14:textId="77777777" w:rsidR="00102B70" w:rsidRPr="00120106" w:rsidRDefault="00102B70" w:rsidP="001927A8">
      <w:pPr>
        <w:rPr>
          <w:rFonts w:ascii="Calibri" w:hAnsi="Calibri" w:cs="Calibri"/>
          <w:b/>
          <w:bCs/>
          <w:u w:val="single"/>
        </w:rPr>
      </w:pPr>
    </w:p>
    <w:p w14:paraId="0890300D" w14:textId="77777777" w:rsidR="00956322" w:rsidRPr="00120106" w:rsidRDefault="00000000" w:rsidP="00956322">
      <w:pPr>
        <w:bidi/>
        <w:rPr>
          <w:rFonts w:ascii="Calibri" w:hAnsi="Calibri" w:cs="Calibri"/>
          <w:b/>
          <w:bCs/>
          <w:u w:val="single"/>
        </w:rPr>
      </w:pPr>
      <w:r>
        <w:rPr>
          <w:rFonts w:ascii="Arial" w:eastAsia="Arial" w:hAnsi="Arial" w:cs="Arial"/>
          <w:b/>
          <w:bCs/>
          <w:szCs w:val="24"/>
          <w:u w:val="single"/>
          <w:rtl/>
        </w:rPr>
        <w:t>من الذي يُصاب بالمليساء؟</w:t>
      </w:r>
    </w:p>
    <w:p w14:paraId="1E90166D" w14:textId="77777777" w:rsidR="00956322" w:rsidRPr="00120106" w:rsidRDefault="00000000" w:rsidP="00956322">
      <w:pPr>
        <w:bidi/>
        <w:rPr>
          <w:rFonts w:ascii="Calibri" w:hAnsi="Calibri" w:cs="Calibri"/>
        </w:rPr>
      </w:pPr>
      <w:r>
        <w:rPr>
          <w:rFonts w:ascii="Arial" w:eastAsia="Arial" w:hAnsi="Arial" w:cs="Arial"/>
          <w:szCs w:val="24"/>
          <w:rtl/>
        </w:rPr>
        <w:t>المليساء شائعة جدًا لدى الأطفال.</w:t>
      </w:r>
      <w:r>
        <w:rPr>
          <w:rFonts w:ascii="Arial" w:eastAsia="Arial" w:hAnsi="Arial" w:cs="Arial"/>
          <w:szCs w:val="24"/>
        </w:rPr>
        <w:t xml:space="preserve"> </w:t>
      </w:r>
      <w:r>
        <w:rPr>
          <w:rFonts w:ascii="Arial" w:eastAsia="Arial" w:hAnsi="Arial" w:cs="Arial"/>
          <w:szCs w:val="24"/>
          <w:rtl/>
        </w:rPr>
        <w:t>وعادةً ما تصيب الأطفال الأصحاء.</w:t>
      </w:r>
      <w:r>
        <w:rPr>
          <w:rFonts w:ascii="Arial" w:eastAsia="Arial" w:hAnsi="Arial" w:cs="Arial"/>
          <w:szCs w:val="24"/>
        </w:rPr>
        <w:t xml:space="preserve"> </w:t>
      </w:r>
      <w:r>
        <w:rPr>
          <w:rFonts w:ascii="Arial" w:eastAsia="Arial" w:hAnsi="Arial" w:cs="Arial"/>
          <w:szCs w:val="24"/>
          <w:rtl/>
        </w:rPr>
        <w:t>المليساء ليست علامة على وجود مشكلة في المناعة لدى الأطفال.</w:t>
      </w:r>
      <w:r>
        <w:rPr>
          <w:rFonts w:ascii="Arial" w:eastAsia="Arial" w:hAnsi="Arial" w:cs="Arial"/>
          <w:szCs w:val="24"/>
        </w:rPr>
        <w:t xml:space="preserve"> </w:t>
      </w:r>
    </w:p>
    <w:p w14:paraId="18B913D0" w14:textId="77777777" w:rsidR="00956322" w:rsidRPr="00120106" w:rsidRDefault="00956322" w:rsidP="00956322">
      <w:pPr>
        <w:rPr>
          <w:rFonts w:ascii="Calibri" w:hAnsi="Calibri" w:cs="Calibri"/>
        </w:rPr>
      </w:pPr>
    </w:p>
    <w:p w14:paraId="0F39DF98" w14:textId="77777777" w:rsidR="00956322" w:rsidRPr="00120106" w:rsidRDefault="00000000" w:rsidP="00956322">
      <w:pPr>
        <w:bidi/>
        <w:rPr>
          <w:rFonts w:ascii="Calibri" w:hAnsi="Calibri" w:cs="Calibri"/>
        </w:rPr>
      </w:pPr>
      <w:r>
        <w:rPr>
          <w:rFonts w:ascii="Arial" w:eastAsia="Arial" w:hAnsi="Arial" w:cs="Arial"/>
          <w:szCs w:val="24"/>
          <w:rtl/>
        </w:rPr>
        <w:t>المليساء أكثر شيوعًا بين الأطفال المصابين بالإكزيما.</w:t>
      </w:r>
      <w:r>
        <w:rPr>
          <w:rFonts w:ascii="Arial" w:eastAsia="Arial" w:hAnsi="Arial" w:cs="Arial"/>
          <w:szCs w:val="24"/>
        </w:rPr>
        <w:t xml:space="preserve"> </w:t>
      </w:r>
      <w:r>
        <w:rPr>
          <w:rFonts w:ascii="Arial" w:eastAsia="Arial" w:hAnsi="Arial" w:cs="Arial"/>
          <w:szCs w:val="24"/>
          <w:rtl/>
        </w:rPr>
        <w:t>قد يصاب الأطفال المصابون بالإكزيما أيضًا بمزيد من نتوءات المليساء.</w:t>
      </w:r>
      <w:r>
        <w:rPr>
          <w:rFonts w:ascii="Arial" w:eastAsia="Arial" w:hAnsi="Arial" w:cs="Arial"/>
          <w:szCs w:val="24"/>
        </w:rPr>
        <w:t xml:space="preserve"> </w:t>
      </w:r>
      <w:r>
        <w:rPr>
          <w:rFonts w:ascii="Arial" w:eastAsia="Arial" w:hAnsi="Arial" w:cs="Arial"/>
          <w:szCs w:val="24"/>
          <w:rtl/>
        </w:rPr>
        <w:t>يمكن أن تؤدي نتوءات المليساء أيضًا إلى إثارة الإكزيما وزيادة تهيجها.</w:t>
      </w:r>
      <w:r>
        <w:rPr>
          <w:rFonts w:ascii="Arial" w:eastAsia="Arial" w:hAnsi="Arial" w:cs="Arial"/>
          <w:szCs w:val="24"/>
        </w:rPr>
        <w:t xml:space="preserve"> </w:t>
      </w:r>
    </w:p>
    <w:p w14:paraId="3A437335" w14:textId="77777777" w:rsidR="00956322" w:rsidRPr="00120106" w:rsidRDefault="00956322" w:rsidP="00956322">
      <w:pPr>
        <w:rPr>
          <w:rFonts w:ascii="Calibri" w:hAnsi="Calibri" w:cs="Calibri"/>
        </w:rPr>
      </w:pPr>
    </w:p>
    <w:p w14:paraId="48A77971" w14:textId="77777777" w:rsidR="00956322" w:rsidRPr="00120106" w:rsidRDefault="00000000" w:rsidP="00956322">
      <w:pPr>
        <w:bidi/>
        <w:rPr>
          <w:rFonts w:ascii="Calibri" w:hAnsi="Calibri" w:cs="Calibri"/>
        </w:rPr>
      </w:pPr>
      <w:r>
        <w:rPr>
          <w:rFonts w:ascii="Arial" w:eastAsia="Arial" w:hAnsi="Arial" w:cs="Arial"/>
          <w:szCs w:val="24"/>
          <w:rtl/>
        </w:rPr>
        <w:t>المليساء أقل شيوعًا لدى البالغين.</w:t>
      </w:r>
      <w:r>
        <w:rPr>
          <w:rFonts w:ascii="Arial" w:eastAsia="Arial" w:hAnsi="Arial" w:cs="Arial"/>
          <w:szCs w:val="24"/>
        </w:rPr>
        <w:t xml:space="preserve"> </w:t>
      </w:r>
      <w:r>
        <w:rPr>
          <w:rFonts w:ascii="Arial" w:eastAsia="Arial" w:hAnsi="Arial" w:cs="Arial"/>
          <w:szCs w:val="24"/>
          <w:rtl/>
        </w:rPr>
        <w:t>في البالغين، يمكن أن تنتشر المليساء أيضًا عن طريق الاتصال الجنسي.</w:t>
      </w:r>
      <w:r>
        <w:rPr>
          <w:rFonts w:ascii="Arial" w:eastAsia="Arial" w:hAnsi="Arial" w:cs="Arial"/>
          <w:szCs w:val="24"/>
        </w:rPr>
        <w:t xml:space="preserve"> </w:t>
      </w:r>
      <w:r>
        <w:rPr>
          <w:rFonts w:ascii="Arial" w:eastAsia="Arial" w:hAnsi="Arial" w:cs="Arial"/>
          <w:szCs w:val="24"/>
          <w:rtl/>
        </w:rPr>
        <w:t>لا تعتبر المليساء عدوى منقولة جنسيًا لدى الأطفال.</w:t>
      </w:r>
      <w:r>
        <w:rPr>
          <w:rFonts w:ascii="Arial" w:eastAsia="Arial" w:hAnsi="Arial" w:cs="Arial"/>
          <w:szCs w:val="24"/>
        </w:rPr>
        <w:t xml:space="preserve"> </w:t>
      </w:r>
    </w:p>
    <w:p w14:paraId="5BEABEF0" w14:textId="77777777" w:rsidR="00956322" w:rsidRPr="00120106" w:rsidRDefault="00956322" w:rsidP="00956322">
      <w:pPr>
        <w:rPr>
          <w:rFonts w:ascii="Calibri" w:hAnsi="Calibri" w:cs="Calibri"/>
        </w:rPr>
      </w:pPr>
    </w:p>
    <w:p w14:paraId="57ABE3B0" w14:textId="77777777" w:rsidR="00102B70" w:rsidRPr="00120106" w:rsidRDefault="00000000" w:rsidP="001927A8">
      <w:pPr>
        <w:bidi/>
        <w:rPr>
          <w:rFonts w:ascii="Calibri" w:hAnsi="Calibri" w:cs="Calibri"/>
          <w:b/>
          <w:bCs/>
          <w:u w:val="single"/>
        </w:rPr>
      </w:pPr>
      <w:r>
        <w:rPr>
          <w:rFonts w:ascii="Arial" w:eastAsia="Arial" w:hAnsi="Arial" w:cs="Arial"/>
          <w:b/>
          <w:bCs/>
          <w:szCs w:val="24"/>
          <w:u w:val="single"/>
          <w:rtl/>
        </w:rPr>
        <w:t>ماذا لو بدت المليساء مصابة بعدوى عند طفلي؟</w:t>
      </w:r>
    </w:p>
    <w:p w14:paraId="784AC35B" w14:textId="77777777" w:rsidR="002546C4" w:rsidRPr="00120106" w:rsidRDefault="00000000" w:rsidP="00102B70">
      <w:pPr>
        <w:bidi/>
        <w:rPr>
          <w:rFonts w:ascii="Calibri" w:hAnsi="Calibri" w:cs="Calibri"/>
        </w:rPr>
      </w:pPr>
      <w:r>
        <w:rPr>
          <w:rFonts w:ascii="Arial" w:eastAsia="Arial" w:hAnsi="Arial" w:cs="Arial"/>
          <w:szCs w:val="24"/>
          <w:rtl/>
        </w:rPr>
        <w:t>في بعض الأطفال، قد تصبح النتوءات حمراء ومتهيجة.</w:t>
      </w:r>
      <w:r>
        <w:rPr>
          <w:rFonts w:ascii="Arial" w:eastAsia="Arial" w:hAnsi="Arial" w:cs="Arial"/>
          <w:szCs w:val="24"/>
        </w:rPr>
        <w:t xml:space="preserve"> </w:t>
      </w:r>
      <w:r>
        <w:rPr>
          <w:rFonts w:ascii="Arial" w:eastAsia="Arial" w:hAnsi="Arial" w:cs="Arial"/>
          <w:szCs w:val="24"/>
          <w:rtl/>
        </w:rPr>
        <w:t>حتى إنك قد ترى نتوءات صديد تشبه البثور.</w:t>
      </w:r>
      <w:r>
        <w:rPr>
          <w:rFonts w:ascii="Arial" w:eastAsia="Arial" w:hAnsi="Arial" w:cs="Arial"/>
          <w:szCs w:val="24"/>
        </w:rPr>
        <w:t xml:space="preserve"> </w:t>
      </w:r>
      <w:r>
        <w:rPr>
          <w:rFonts w:ascii="Arial" w:eastAsia="Arial" w:hAnsi="Arial" w:cs="Arial"/>
          <w:szCs w:val="24"/>
          <w:rtl/>
        </w:rPr>
        <w:t>يمكن أن تكون هذه التغييرات علامة جيدة على أن جهاز المناعة يحارب الفيروس.</w:t>
      </w:r>
      <w:r>
        <w:rPr>
          <w:rFonts w:ascii="Arial" w:eastAsia="Arial" w:hAnsi="Arial" w:cs="Arial"/>
          <w:szCs w:val="24"/>
        </w:rPr>
        <w:t xml:space="preserve"> </w:t>
      </w:r>
      <w:r>
        <w:rPr>
          <w:rFonts w:ascii="Arial" w:eastAsia="Arial" w:hAnsi="Arial" w:cs="Arial"/>
          <w:szCs w:val="24"/>
          <w:rtl/>
        </w:rPr>
        <w:t>يمكن أن تكون هذه أول علامة على أن المليساء قد تزول قريبًا.</w:t>
      </w:r>
      <w:r>
        <w:rPr>
          <w:rFonts w:ascii="Arial" w:eastAsia="Arial" w:hAnsi="Arial" w:cs="Arial"/>
          <w:szCs w:val="24"/>
        </w:rPr>
        <w:t xml:space="preserve"> </w:t>
      </w:r>
    </w:p>
    <w:p w14:paraId="673573E4" w14:textId="77777777" w:rsidR="00102B70" w:rsidRPr="00120106" w:rsidRDefault="00102B70" w:rsidP="00102B70">
      <w:pPr>
        <w:rPr>
          <w:rFonts w:ascii="Calibri" w:hAnsi="Calibri" w:cs="Calibri"/>
        </w:rPr>
      </w:pPr>
    </w:p>
    <w:p w14:paraId="08ABD928" w14:textId="77777777" w:rsidR="00102B70" w:rsidRPr="00120106" w:rsidRDefault="00000000" w:rsidP="00102B70">
      <w:pPr>
        <w:bidi/>
        <w:rPr>
          <w:rFonts w:ascii="Calibri" w:hAnsi="Calibri" w:cs="Calibri"/>
        </w:rPr>
      </w:pPr>
      <w:r>
        <w:rPr>
          <w:rFonts w:ascii="Arial" w:eastAsia="Arial" w:hAnsi="Arial" w:cs="Arial"/>
          <w:szCs w:val="24"/>
          <w:rtl/>
        </w:rPr>
        <w:t>يمكن أن تؤدي المليساء أيضًا إلى ظهور طفح جلدي خشن محيط يسبب الحكة عند بعض الأطفال.</w:t>
      </w:r>
      <w:r>
        <w:rPr>
          <w:rFonts w:ascii="Arial" w:eastAsia="Arial" w:hAnsi="Arial" w:cs="Arial"/>
          <w:szCs w:val="24"/>
        </w:rPr>
        <w:t xml:space="preserve"> </w:t>
      </w:r>
      <w:r>
        <w:rPr>
          <w:rFonts w:ascii="Arial" w:eastAsia="Arial" w:hAnsi="Arial" w:cs="Arial"/>
          <w:szCs w:val="24"/>
          <w:rtl/>
        </w:rPr>
        <w:t>وهذا شائع عند الأطفال ذوي البشرة الجافة أو الحساسة.</w:t>
      </w:r>
      <w:r>
        <w:rPr>
          <w:rFonts w:ascii="Arial" w:eastAsia="Arial" w:hAnsi="Arial" w:cs="Arial"/>
          <w:szCs w:val="24"/>
        </w:rPr>
        <w:t xml:space="preserve"> </w:t>
      </w:r>
    </w:p>
    <w:p w14:paraId="43B69984" w14:textId="77777777" w:rsidR="00102B70" w:rsidRPr="00120106" w:rsidRDefault="00102B70" w:rsidP="00102B70">
      <w:pPr>
        <w:rPr>
          <w:rFonts w:ascii="Calibri" w:hAnsi="Calibri" w:cs="Calibri"/>
        </w:rPr>
      </w:pPr>
    </w:p>
    <w:p w14:paraId="4F2C2974" w14:textId="77777777" w:rsidR="00956322" w:rsidRPr="00120106" w:rsidRDefault="00000000" w:rsidP="00102B70">
      <w:pPr>
        <w:bidi/>
        <w:rPr>
          <w:rFonts w:ascii="Calibri" w:hAnsi="Calibri" w:cs="Calibri"/>
        </w:rPr>
      </w:pPr>
      <w:r>
        <w:rPr>
          <w:rFonts w:ascii="Arial" w:eastAsia="Arial" w:hAnsi="Arial" w:cs="Arial"/>
          <w:szCs w:val="24"/>
          <w:rtl/>
        </w:rPr>
        <w:t>إذا لاحظت انتشار الاحمرار والدفء و/أو الصديد، فيمكن لطبيبك فحص علامات العدوى.</w:t>
      </w:r>
      <w:r>
        <w:rPr>
          <w:rFonts w:ascii="Arial" w:eastAsia="Arial" w:hAnsi="Arial" w:cs="Arial"/>
          <w:szCs w:val="24"/>
        </w:rPr>
        <w:t xml:space="preserve"> </w:t>
      </w:r>
      <w:r>
        <w:rPr>
          <w:rFonts w:ascii="Arial" w:eastAsia="Arial" w:hAnsi="Arial" w:cs="Arial"/>
          <w:szCs w:val="24"/>
          <w:rtl/>
        </w:rPr>
        <w:t>عدوى المليساء أمر نادر الحدوث.</w:t>
      </w:r>
      <w:r>
        <w:rPr>
          <w:rFonts w:ascii="Arial" w:eastAsia="Arial" w:hAnsi="Arial" w:cs="Arial"/>
          <w:szCs w:val="24"/>
        </w:rPr>
        <w:t xml:space="preserve"> </w:t>
      </w:r>
      <w:r>
        <w:rPr>
          <w:rFonts w:ascii="Arial" w:eastAsia="Arial" w:hAnsi="Arial" w:cs="Arial"/>
          <w:szCs w:val="24"/>
          <w:rtl/>
        </w:rPr>
        <w:t>وغالبًا ما تكون هذه العلامات إشارة على أن الجهاز المناعي يحاول التخلص من فيروس المليساء.</w:t>
      </w:r>
      <w:r>
        <w:rPr>
          <w:rFonts w:ascii="Arial" w:eastAsia="Arial" w:hAnsi="Arial" w:cs="Arial"/>
          <w:szCs w:val="24"/>
        </w:rPr>
        <w:t xml:space="preserve"> </w:t>
      </w:r>
    </w:p>
    <w:p w14:paraId="6C3F3270" w14:textId="77777777" w:rsidR="001927A8" w:rsidRPr="00120106" w:rsidRDefault="001927A8" w:rsidP="001927A8">
      <w:pPr>
        <w:rPr>
          <w:rFonts w:ascii="Calibri" w:hAnsi="Calibri" w:cs="Calibri"/>
          <w:u w:val="single"/>
        </w:rPr>
      </w:pPr>
    </w:p>
    <w:p w14:paraId="4F7ED0B9" w14:textId="77777777" w:rsidR="009461A9" w:rsidRPr="00120106" w:rsidRDefault="00000000" w:rsidP="001927A8">
      <w:pPr>
        <w:bidi/>
        <w:rPr>
          <w:rFonts w:ascii="Calibri" w:hAnsi="Calibri" w:cs="Calibri"/>
          <w:b/>
          <w:bCs/>
          <w:u w:val="single"/>
        </w:rPr>
      </w:pPr>
      <w:r>
        <w:rPr>
          <w:rFonts w:ascii="Arial" w:eastAsia="Arial" w:hAnsi="Arial" w:cs="Arial"/>
          <w:b/>
          <w:bCs/>
          <w:szCs w:val="24"/>
          <w:u w:val="single"/>
          <w:rtl/>
        </w:rPr>
        <w:t>كيف يمكن علاج المليساء؟</w:t>
      </w:r>
    </w:p>
    <w:p w14:paraId="4F1A218C" w14:textId="77777777" w:rsidR="00956322" w:rsidRPr="00F61F79" w:rsidRDefault="00000000" w:rsidP="001927A8">
      <w:pPr>
        <w:bidi/>
        <w:rPr>
          <w:rFonts w:ascii="Calibri" w:hAnsi="Calibri" w:cs="Calibri"/>
          <w:b/>
        </w:rPr>
      </w:pPr>
      <w:r w:rsidRPr="00F61F79">
        <w:rPr>
          <w:rFonts w:ascii="Arial" w:eastAsia="Arial" w:hAnsi="Arial" w:cs="Arial"/>
          <w:b/>
          <w:szCs w:val="24"/>
          <w:rtl/>
        </w:rPr>
        <w:t>هناك العديد من الخيارات لعلاج المليساء.</w:t>
      </w:r>
      <w:r w:rsidRPr="00F61F79">
        <w:rPr>
          <w:rFonts w:ascii="Arial" w:eastAsia="Arial" w:hAnsi="Arial" w:cs="Arial"/>
          <w:b/>
          <w:szCs w:val="24"/>
        </w:rPr>
        <w:t xml:space="preserve"> </w:t>
      </w:r>
    </w:p>
    <w:p w14:paraId="3885D79E" w14:textId="77777777" w:rsidR="00956322" w:rsidRPr="00120106" w:rsidRDefault="00956322" w:rsidP="001927A8">
      <w:pPr>
        <w:rPr>
          <w:rFonts w:ascii="Calibri" w:hAnsi="Calibri" w:cs="Calibri"/>
          <w:bCs/>
        </w:rPr>
      </w:pPr>
    </w:p>
    <w:p w14:paraId="01ADA77D" w14:textId="77777777" w:rsidR="00956322" w:rsidRPr="00F61F79" w:rsidRDefault="00000000" w:rsidP="001927A8">
      <w:pPr>
        <w:bidi/>
        <w:rPr>
          <w:rFonts w:ascii="Calibri" w:hAnsi="Calibri" w:cs="Calibri"/>
          <w:b/>
          <w:u w:val="single"/>
        </w:rPr>
      </w:pPr>
      <w:r w:rsidRPr="00F61F79">
        <w:rPr>
          <w:rFonts w:ascii="Arial" w:eastAsia="Arial" w:hAnsi="Arial" w:cs="Arial"/>
          <w:b/>
          <w:szCs w:val="24"/>
          <w:u w:val="single"/>
          <w:rtl/>
        </w:rPr>
        <w:t xml:space="preserve">عدم تلقي العلاج </w:t>
      </w:r>
    </w:p>
    <w:p w14:paraId="7DFF06C7" w14:textId="77777777" w:rsidR="00956322" w:rsidRPr="00F61F79" w:rsidRDefault="00000000" w:rsidP="00D36B4E">
      <w:pPr>
        <w:bidi/>
        <w:rPr>
          <w:rFonts w:ascii="Calibri" w:hAnsi="Calibri" w:cs="Calibri"/>
          <w:b/>
        </w:rPr>
      </w:pPr>
      <w:r w:rsidRPr="00F61F79">
        <w:rPr>
          <w:rFonts w:ascii="Arial" w:eastAsia="Arial" w:hAnsi="Arial" w:cs="Arial"/>
          <w:b/>
          <w:szCs w:val="24"/>
          <w:rtl/>
        </w:rPr>
        <w:t>إذا كانت النتوءات لا تسبب أعراضًا، يوصي العديد من الأطباء بالانتظار الحذِر.</w:t>
      </w:r>
      <w:r w:rsidRPr="00F61F79">
        <w:rPr>
          <w:rFonts w:ascii="Arial" w:eastAsia="Arial" w:hAnsi="Arial" w:cs="Arial"/>
          <w:b/>
          <w:szCs w:val="24"/>
        </w:rPr>
        <w:t xml:space="preserve"> </w:t>
      </w:r>
      <w:r w:rsidRPr="00F61F79">
        <w:rPr>
          <w:rFonts w:ascii="Arial" w:eastAsia="Arial" w:hAnsi="Arial" w:cs="Arial"/>
          <w:b/>
          <w:szCs w:val="24"/>
          <w:rtl/>
        </w:rPr>
        <w:t>ستزول المليساء في النهاية من تلقاء نفسها، حتى بدون علاج.</w:t>
      </w:r>
      <w:r w:rsidRPr="00F61F79">
        <w:rPr>
          <w:rFonts w:ascii="Arial" w:eastAsia="Arial" w:hAnsi="Arial" w:cs="Arial"/>
          <w:b/>
          <w:szCs w:val="24"/>
        </w:rPr>
        <w:t xml:space="preserve"> </w:t>
      </w:r>
      <w:r w:rsidRPr="00F61F79">
        <w:rPr>
          <w:rFonts w:ascii="Arial" w:eastAsia="Arial" w:hAnsi="Arial" w:cs="Arial"/>
          <w:b/>
          <w:szCs w:val="24"/>
          <w:rtl/>
        </w:rPr>
        <w:t>وعادةً ما يستغرق ذلك حوالي عام إلى عامين، ولكن في بعض المرضى قد تستغرق وقتًا أطول.</w:t>
      </w:r>
      <w:r w:rsidRPr="00F61F79">
        <w:rPr>
          <w:rFonts w:ascii="Arial" w:eastAsia="Arial" w:hAnsi="Arial" w:cs="Arial"/>
          <w:b/>
          <w:szCs w:val="24"/>
        </w:rPr>
        <w:t xml:space="preserve"> </w:t>
      </w:r>
    </w:p>
    <w:p w14:paraId="3BB3EC1E" w14:textId="77777777" w:rsidR="00956322" w:rsidRPr="00F61F79" w:rsidRDefault="00956322" w:rsidP="00956322">
      <w:pPr>
        <w:rPr>
          <w:rFonts w:ascii="Calibri" w:hAnsi="Calibri" w:cs="Calibri"/>
          <w:b/>
        </w:rPr>
      </w:pPr>
    </w:p>
    <w:p w14:paraId="007613FE" w14:textId="77777777" w:rsidR="00956322" w:rsidRPr="00F61F79" w:rsidRDefault="00000000" w:rsidP="00956322">
      <w:pPr>
        <w:bidi/>
        <w:rPr>
          <w:rFonts w:ascii="Calibri" w:hAnsi="Calibri" w:cs="Calibri"/>
          <w:b/>
          <w:u w:val="single"/>
        </w:rPr>
      </w:pPr>
      <w:r w:rsidRPr="00F61F79">
        <w:rPr>
          <w:rFonts w:ascii="Arial" w:eastAsia="Arial" w:hAnsi="Arial" w:cs="Arial"/>
          <w:b/>
          <w:szCs w:val="24"/>
          <w:u w:val="single"/>
          <w:rtl/>
        </w:rPr>
        <w:t xml:space="preserve">كانثاريدين </w:t>
      </w:r>
    </w:p>
    <w:p w14:paraId="4CE9A9A0" w14:textId="77777777" w:rsidR="00956322" w:rsidRPr="00F61F79" w:rsidRDefault="00000000" w:rsidP="00AE0E9A">
      <w:pPr>
        <w:bidi/>
        <w:rPr>
          <w:rFonts w:ascii="Calibri" w:hAnsi="Calibri" w:cs="Calibri"/>
          <w:b/>
        </w:rPr>
      </w:pPr>
      <w:r w:rsidRPr="00F61F79">
        <w:rPr>
          <w:rFonts w:ascii="Arial" w:eastAsia="Arial" w:hAnsi="Arial" w:cs="Arial"/>
          <w:b/>
          <w:szCs w:val="24"/>
          <w:rtl/>
        </w:rPr>
        <w:t>الكانثاريدين عبارة عن دواء سائل مصنوع من أنواع الخنافس المتقرحة.</w:t>
      </w:r>
      <w:r w:rsidRPr="00F61F79">
        <w:rPr>
          <w:rFonts w:ascii="Arial" w:eastAsia="Arial" w:hAnsi="Arial" w:cs="Arial"/>
          <w:b/>
          <w:szCs w:val="24"/>
        </w:rPr>
        <w:t xml:space="preserve"> </w:t>
      </w:r>
      <w:r w:rsidRPr="00F61F79">
        <w:rPr>
          <w:rFonts w:ascii="Arial" w:eastAsia="Arial" w:hAnsi="Arial" w:cs="Arial"/>
          <w:b/>
          <w:szCs w:val="24"/>
          <w:rtl/>
        </w:rPr>
        <w:t>يتوفر كانثاريدين للاستخدام لمرة واحدة، وهو العلاج الوحيد المعتمد من إدارة الغذاء والدواء للمليساء.</w:t>
      </w:r>
      <w:r w:rsidRPr="00F61F79">
        <w:rPr>
          <w:rFonts w:ascii="Arial" w:eastAsia="Arial" w:hAnsi="Arial" w:cs="Arial"/>
          <w:b/>
          <w:szCs w:val="24"/>
        </w:rPr>
        <w:t xml:space="preserve"> </w:t>
      </w:r>
      <w:r w:rsidRPr="00F61F79">
        <w:rPr>
          <w:rFonts w:ascii="Arial" w:eastAsia="Arial" w:hAnsi="Arial" w:cs="Arial"/>
          <w:b/>
          <w:szCs w:val="24"/>
          <w:rtl/>
        </w:rPr>
        <w:t>وهو معتمد للمرضى الذين تبلغ أعمارهم عامين فأكثر.</w:t>
      </w:r>
      <w:r w:rsidRPr="00F61F79">
        <w:rPr>
          <w:rFonts w:ascii="Arial" w:eastAsia="Arial" w:hAnsi="Arial" w:cs="Arial"/>
          <w:b/>
          <w:szCs w:val="24"/>
        </w:rPr>
        <w:t xml:space="preserve">  </w:t>
      </w:r>
      <w:r w:rsidRPr="00F61F79">
        <w:rPr>
          <w:rFonts w:ascii="Arial" w:eastAsia="Arial" w:hAnsi="Arial" w:cs="Arial"/>
          <w:b/>
          <w:szCs w:val="24"/>
          <w:rtl/>
        </w:rPr>
        <w:t>يتم وضع الدواء على كل نتوء من نتوءات المليساء بواسطة مقدم الرعاية الصحية المتابع لك في العيادة.</w:t>
      </w:r>
      <w:r w:rsidRPr="00F61F79">
        <w:rPr>
          <w:rFonts w:ascii="Arial" w:eastAsia="Arial" w:hAnsi="Arial" w:cs="Arial"/>
          <w:b/>
          <w:szCs w:val="24"/>
        </w:rPr>
        <w:t xml:space="preserve"> </w:t>
      </w:r>
      <w:r w:rsidRPr="00F61F79">
        <w:rPr>
          <w:rFonts w:ascii="Arial" w:eastAsia="Arial" w:hAnsi="Arial" w:cs="Arial"/>
          <w:b/>
          <w:szCs w:val="24"/>
          <w:rtl/>
        </w:rPr>
        <w:t>يسبب كانثاريدين تقرحًا في أجزاء الجلد التي يتم وضعه عليها.</w:t>
      </w:r>
      <w:r w:rsidRPr="00F61F79">
        <w:rPr>
          <w:rFonts w:ascii="Arial" w:eastAsia="Arial" w:hAnsi="Arial" w:cs="Arial"/>
          <w:b/>
          <w:szCs w:val="24"/>
        </w:rPr>
        <w:t xml:space="preserve">  </w:t>
      </w:r>
      <w:r w:rsidRPr="00F61F79">
        <w:rPr>
          <w:rFonts w:ascii="Arial" w:eastAsia="Arial" w:hAnsi="Arial" w:cs="Arial"/>
          <w:b/>
          <w:szCs w:val="24"/>
          <w:rtl/>
        </w:rPr>
        <w:t xml:space="preserve">يجب غسل الدواء بعد </w:t>
      </w:r>
      <w:r w:rsidRPr="00F61F79">
        <w:rPr>
          <w:rFonts w:ascii="Arial" w:eastAsia="Arial" w:hAnsi="Arial" w:cs="Arial"/>
          <w:b/>
          <w:szCs w:val="24"/>
        </w:rPr>
        <w:t>24</w:t>
      </w:r>
      <w:r w:rsidRPr="00F61F79">
        <w:rPr>
          <w:rFonts w:ascii="Arial" w:eastAsia="Arial" w:hAnsi="Arial" w:cs="Arial"/>
          <w:b/>
          <w:szCs w:val="24"/>
          <w:rtl/>
        </w:rPr>
        <w:t xml:space="preserve"> ساعة من وضعه على الجلد - وقبل ذلك إذا كان طفلك يعاني من تقرحات شديدة، أو ألم شديد، أو تفاعلات شديدة أخرى.</w:t>
      </w:r>
      <w:r w:rsidRPr="00F61F79">
        <w:rPr>
          <w:rFonts w:ascii="Arial" w:eastAsia="Arial" w:hAnsi="Arial" w:cs="Arial"/>
          <w:b/>
          <w:szCs w:val="24"/>
        </w:rPr>
        <w:t xml:space="preserve">  </w:t>
      </w:r>
      <w:r w:rsidRPr="00F61F79">
        <w:rPr>
          <w:rFonts w:ascii="Arial" w:eastAsia="Arial" w:hAnsi="Arial" w:cs="Arial"/>
          <w:b/>
          <w:szCs w:val="24"/>
          <w:rtl/>
        </w:rPr>
        <w:t>قد تشعر في أماكن وضع الدواء بحكة أو تقرح لبضعة أيام بعد العلاج بالكانثاريدين.</w:t>
      </w:r>
      <w:r w:rsidRPr="00F61F79">
        <w:rPr>
          <w:rFonts w:ascii="Arial" w:eastAsia="Arial" w:hAnsi="Arial" w:cs="Arial"/>
          <w:b/>
          <w:szCs w:val="24"/>
        </w:rPr>
        <w:t xml:space="preserve">  </w:t>
      </w:r>
      <w:r w:rsidRPr="00F61F79">
        <w:rPr>
          <w:rFonts w:ascii="Arial" w:eastAsia="Arial" w:hAnsi="Arial" w:cs="Arial"/>
          <w:b/>
          <w:szCs w:val="24"/>
          <w:rtl/>
        </w:rPr>
        <w:t>بعد التعافي من التقرحات، عادةً ما يزول نتوء المليساء.</w:t>
      </w:r>
      <w:r w:rsidRPr="00F61F79">
        <w:rPr>
          <w:rFonts w:ascii="Arial" w:eastAsia="Arial" w:hAnsi="Arial" w:cs="Arial"/>
          <w:b/>
          <w:szCs w:val="24"/>
        </w:rPr>
        <w:t xml:space="preserve"> </w:t>
      </w:r>
    </w:p>
    <w:p w14:paraId="3B1D3B5D" w14:textId="77777777" w:rsidR="00956322" w:rsidRPr="00120106" w:rsidRDefault="00956322" w:rsidP="00956322">
      <w:pPr>
        <w:rPr>
          <w:rFonts w:ascii="Calibri" w:hAnsi="Calibri" w:cs="Calibri"/>
          <w:bCs/>
        </w:rPr>
      </w:pPr>
    </w:p>
    <w:p w14:paraId="6B7B34BA" w14:textId="77777777" w:rsidR="004D7A4C" w:rsidRPr="00F61F79" w:rsidRDefault="00000000" w:rsidP="00956322">
      <w:pPr>
        <w:bidi/>
        <w:rPr>
          <w:rFonts w:ascii="Calibri" w:hAnsi="Calibri" w:cs="Calibri"/>
          <w:b/>
          <w:u w:val="single"/>
        </w:rPr>
      </w:pPr>
      <w:r w:rsidRPr="00F61F79">
        <w:rPr>
          <w:rFonts w:ascii="Arial" w:eastAsia="Arial" w:hAnsi="Arial" w:cs="Arial"/>
          <w:b/>
          <w:szCs w:val="24"/>
          <w:u w:val="single"/>
          <w:rtl/>
        </w:rPr>
        <w:t xml:space="preserve">النيتروجين السائل </w:t>
      </w:r>
    </w:p>
    <w:p w14:paraId="70A2AA85" w14:textId="77777777" w:rsidR="004D7A4C" w:rsidRPr="00F61F79" w:rsidRDefault="00000000" w:rsidP="004D7A4C">
      <w:pPr>
        <w:bidi/>
        <w:rPr>
          <w:rFonts w:ascii="Calibri" w:hAnsi="Calibri" w:cs="Calibri"/>
          <w:b/>
        </w:rPr>
      </w:pPr>
      <w:r w:rsidRPr="00F61F79">
        <w:rPr>
          <w:rFonts w:ascii="Arial" w:eastAsia="Arial" w:hAnsi="Arial" w:cs="Arial"/>
          <w:b/>
          <w:szCs w:val="24"/>
          <w:rtl/>
        </w:rPr>
        <w:t>يمكن استخدام النيتروجين السائل لتجميد المليساء.</w:t>
      </w:r>
      <w:r w:rsidRPr="00F61F79">
        <w:rPr>
          <w:rFonts w:ascii="Arial" w:eastAsia="Arial" w:hAnsi="Arial" w:cs="Arial"/>
          <w:b/>
          <w:szCs w:val="24"/>
        </w:rPr>
        <w:t xml:space="preserve"> </w:t>
      </w:r>
      <w:r w:rsidRPr="00F61F79">
        <w:rPr>
          <w:rFonts w:ascii="Arial" w:eastAsia="Arial" w:hAnsi="Arial" w:cs="Arial"/>
          <w:b/>
          <w:szCs w:val="24"/>
          <w:rtl/>
        </w:rPr>
        <w:t>وهو علاج فعال، لكنه مؤلم.</w:t>
      </w:r>
      <w:r w:rsidRPr="00F61F79">
        <w:rPr>
          <w:rFonts w:ascii="Arial" w:eastAsia="Arial" w:hAnsi="Arial" w:cs="Arial"/>
          <w:b/>
          <w:szCs w:val="24"/>
        </w:rPr>
        <w:t xml:space="preserve"> </w:t>
      </w:r>
      <w:r w:rsidRPr="00F61F79">
        <w:rPr>
          <w:rFonts w:ascii="Arial" w:eastAsia="Arial" w:hAnsi="Arial" w:cs="Arial"/>
          <w:b/>
          <w:szCs w:val="24"/>
          <w:rtl/>
        </w:rPr>
        <w:t>قد تتكون تقرحات بعد العلاج.</w:t>
      </w:r>
      <w:r w:rsidRPr="00F61F79">
        <w:rPr>
          <w:rFonts w:ascii="Arial" w:eastAsia="Arial" w:hAnsi="Arial" w:cs="Arial"/>
          <w:b/>
          <w:szCs w:val="24"/>
        </w:rPr>
        <w:t xml:space="preserve"> </w:t>
      </w:r>
      <w:r w:rsidRPr="00F61F79">
        <w:rPr>
          <w:rFonts w:ascii="Arial" w:eastAsia="Arial" w:hAnsi="Arial" w:cs="Arial"/>
          <w:b/>
          <w:szCs w:val="24"/>
          <w:rtl/>
        </w:rPr>
        <w:t>وقد تصبح النتوءات التي تم علاجها بالنيتروجين السائل غضة لبضعة أيام.</w:t>
      </w:r>
      <w:r w:rsidRPr="00F61F79">
        <w:rPr>
          <w:rFonts w:ascii="Arial" w:eastAsia="Arial" w:hAnsi="Arial" w:cs="Arial"/>
          <w:b/>
          <w:szCs w:val="24"/>
        </w:rPr>
        <w:t xml:space="preserve"> </w:t>
      </w:r>
    </w:p>
    <w:p w14:paraId="2B74A056" w14:textId="77777777" w:rsidR="004D7A4C" w:rsidRPr="00F61F79" w:rsidRDefault="004D7A4C" w:rsidP="004D7A4C">
      <w:pPr>
        <w:rPr>
          <w:rFonts w:ascii="Calibri" w:hAnsi="Calibri" w:cs="Calibri"/>
          <w:b/>
          <w:u w:val="single"/>
        </w:rPr>
      </w:pPr>
    </w:p>
    <w:p w14:paraId="3437CC00" w14:textId="77777777" w:rsidR="004D7A4C" w:rsidRPr="00F61F79" w:rsidRDefault="00000000" w:rsidP="004D7A4C">
      <w:pPr>
        <w:bidi/>
        <w:rPr>
          <w:rFonts w:ascii="Calibri" w:hAnsi="Calibri" w:cs="Calibri"/>
          <w:b/>
          <w:u w:val="single"/>
        </w:rPr>
      </w:pPr>
      <w:r w:rsidRPr="00F61F79">
        <w:rPr>
          <w:rFonts w:ascii="Arial" w:eastAsia="Arial" w:hAnsi="Arial" w:cs="Arial"/>
          <w:b/>
          <w:szCs w:val="24"/>
          <w:u w:val="single"/>
          <w:rtl/>
        </w:rPr>
        <w:t>الكشط</w:t>
      </w:r>
    </w:p>
    <w:p w14:paraId="5B99DDC9" w14:textId="77777777" w:rsidR="00784265" w:rsidRPr="00F61F79" w:rsidRDefault="00000000" w:rsidP="004D7A4C">
      <w:pPr>
        <w:bidi/>
        <w:rPr>
          <w:rFonts w:ascii="Calibri" w:hAnsi="Calibri" w:cs="Calibri"/>
          <w:b/>
        </w:rPr>
      </w:pPr>
      <w:r w:rsidRPr="00F61F79">
        <w:rPr>
          <w:rFonts w:ascii="Arial" w:eastAsia="Arial" w:hAnsi="Arial" w:cs="Arial"/>
          <w:b/>
          <w:szCs w:val="24"/>
          <w:rtl/>
        </w:rPr>
        <w:t>يمكن أيضًا كشط المليساء من على الجلد بواسطة مقدم الرعاية.</w:t>
      </w:r>
      <w:r w:rsidRPr="00F61F79">
        <w:rPr>
          <w:rFonts w:ascii="Arial" w:eastAsia="Arial" w:hAnsi="Arial" w:cs="Arial"/>
          <w:b/>
          <w:szCs w:val="24"/>
        </w:rPr>
        <w:t xml:space="preserve"> </w:t>
      </w:r>
      <w:r w:rsidRPr="00F61F79">
        <w:rPr>
          <w:rFonts w:ascii="Arial" w:eastAsia="Arial" w:hAnsi="Arial" w:cs="Arial"/>
          <w:b/>
          <w:szCs w:val="24"/>
          <w:rtl/>
        </w:rPr>
        <w:t>تُستخدم أداة كشط لإزالة النتوء.</w:t>
      </w:r>
      <w:r w:rsidRPr="00F61F79">
        <w:rPr>
          <w:rFonts w:ascii="Arial" w:eastAsia="Arial" w:hAnsi="Arial" w:cs="Arial"/>
          <w:b/>
          <w:szCs w:val="24"/>
        </w:rPr>
        <w:t xml:space="preserve"> </w:t>
      </w:r>
      <w:r w:rsidRPr="00F61F79">
        <w:rPr>
          <w:rFonts w:ascii="Arial" w:eastAsia="Arial" w:hAnsi="Arial" w:cs="Arial"/>
          <w:b/>
          <w:szCs w:val="24"/>
          <w:rtl/>
        </w:rPr>
        <w:t>يمكن أن يكون هذا العلاج مؤلمًا وعادة ما يُستخدم فقط مع المرضى الأكبر سنًا.</w:t>
      </w:r>
      <w:r w:rsidRPr="00F61F79">
        <w:rPr>
          <w:rFonts w:ascii="Arial" w:eastAsia="Arial" w:hAnsi="Arial" w:cs="Arial"/>
          <w:b/>
          <w:szCs w:val="24"/>
        </w:rPr>
        <w:t xml:space="preserve"> </w:t>
      </w:r>
    </w:p>
    <w:p w14:paraId="38DE544B" w14:textId="77777777" w:rsidR="00784265" w:rsidRPr="00F61F79" w:rsidRDefault="00784265" w:rsidP="00956322">
      <w:pPr>
        <w:rPr>
          <w:rFonts w:ascii="Calibri" w:hAnsi="Calibri" w:cs="Calibri"/>
          <w:b/>
        </w:rPr>
      </w:pPr>
    </w:p>
    <w:p w14:paraId="445486C8" w14:textId="77777777" w:rsidR="004D7A4C" w:rsidRPr="00F61F79" w:rsidRDefault="00000000" w:rsidP="00956322">
      <w:pPr>
        <w:bidi/>
        <w:rPr>
          <w:rFonts w:ascii="Calibri" w:hAnsi="Calibri" w:cs="Calibri"/>
          <w:b/>
          <w:u w:val="single"/>
        </w:rPr>
      </w:pPr>
      <w:r w:rsidRPr="00F61F79">
        <w:rPr>
          <w:rFonts w:ascii="Arial" w:eastAsia="Arial" w:hAnsi="Arial" w:cs="Arial"/>
          <w:b/>
          <w:szCs w:val="24"/>
          <w:u w:val="single"/>
          <w:rtl/>
        </w:rPr>
        <w:t>العلاجات المنزلية</w:t>
      </w:r>
    </w:p>
    <w:p w14:paraId="59A176C7" w14:textId="3FCF95FF" w:rsidR="00BD2C00" w:rsidRPr="00F61F79" w:rsidRDefault="00000000" w:rsidP="009817FC">
      <w:pPr>
        <w:bidi/>
        <w:rPr>
          <w:rFonts w:ascii="Calibri" w:hAnsi="Calibri" w:cs="Calibri"/>
          <w:b/>
        </w:rPr>
      </w:pPr>
      <w:r w:rsidRPr="00F61F79">
        <w:rPr>
          <w:rFonts w:ascii="Arial" w:eastAsia="Arial" w:hAnsi="Arial" w:cs="Arial"/>
          <w:b/>
          <w:szCs w:val="24"/>
          <w:rtl/>
        </w:rPr>
        <w:t>تمت تجربة عدة كريمات في المنزل للمساعدة في زوال المليساء في وقت أسرع.</w:t>
      </w:r>
      <w:r w:rsidRPr="00F61F79">
        <w:rPr>
          <w:rFonts w:ascii="Arial" w:eastAsia="Arial" w:hAnsi="Arial" w:cs="Arial"/>
          <w:b/>
          <w:szCs w:val="24"/>
        </w:rPr>
        <w:t xml:space="preserve"> </w:t>
      </w:r>
      <w:r w:rsidRPr="00F61F79">
        <w:rPr>
          <w:rFonts w:ascii="Arial" w:eastAsia="Arial" w:hAnsi="Arial" w:cs="Arial"/>
          <w:b/>
          <w:szCs w:val="24"/>
          <w:rtl/>
        </w:rPr>
        <w:t>هذه الأدوية غير معتمدة من إدارة الغذاء والدواء لعلاج المليساء، ولكن يمكن استخدامها لغير الغرض المخصصة له.</w:t>
      </w:r>
      <w:r w:rsidRPr="00F61F79">
        <w:rPr>
          <w:rFonts w:ascii="Arial" w:eastAsia="Arial" w:hAnsi="Arial" w:cs="Arial"/>
          <w:b/>
          <w:szCs w:val="24"/>
        </w:rPr>
        <w:t xml:space="preserve"> </w:t>
      </w:r>
      <w:r w:rsidRPr="00F61F79">
        <w:rPr>
          <w:rFonts w:ascii="Arial" w:eastAsia="Arial" w:hAnsi="Arial" w:cs="Arial"/>
          <w:b/>
          <w:szCs w:val="24"/>
          <w:rtl/>
        </w:rPr>
        <w:t>تشمل الخيارات المنزلية الريتينويد والإميكويمود.</w:t>
      </w:r>
      <w:r w:rsidRPr="00F61F79">
        <w:rPr>
          <w:rFonts w:ascii="Arial" w:eastAsia="Arial" w:hAnsi="Arial" w:cs="Arial"/>
          <w:b/>
          <w:szCs w:val="24"/>
        </w:rPr>
        <w:t xml:space="preserve"> </w:t>
      </w:r>
      <w:r w:rsidRPr="00F61F79">
        <w:rPr>
          <w:rFonts w:ascii="Arial" w:eastAsia="Arial" w:hAnsi="Arial" w:cs="Arial"/>
          <w:b/>
          <w:szCs w:val="24"/>
          <w:rtl/>
        </w:rPr>
        <w:t>يمكن أن يسبب كلاهما تهيج الجلد لمحاولة</w:t>
      </w:r>
      <w:r w:rsidR="009817FC">
        <w:rPr>
          <w:rFonts w:ascii="Calibri" w:hAnsi="Calibri" w:cs="Calibri"/>
          <w:b/>
        </w:rPr>
        <w:t xml:space="preserve"> </w:t>
      </w:r>
      <w:r w:rsidRPr="00F61F79">
        <w:rPr>
          <w:rFonts w:ascii="Arial" w:eastAsia="Arial" w:hAnsi="Arial" w:cs="Arial"/>
          <w:b/>
          <w:szCs w:val="24"/>
          <w:rtl/>
        </w:rPr>
        <w:t>مساعدة جهاز المناعة في الجسم على التخلص من الفيروس في وقت أسرع.</w:t>
      </w:r>
    </w:p>
    <w:sectPr w:rsidR="00BD2C00" w:rsidRPr="00F61F7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B7384E"/>
    <w:multiLevelType w:val="hybridMultilevel"/>
    <w:tmpl w:val="7FCC51A0"/>
    <w:lvl w:ilvl="0" w:tplc="4CA83C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8A55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6229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8CB6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5258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461A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FCEE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C0B7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2E94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59799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7A8"/>
    <w:rsid w:val="00027FE5"/>
    <w:rsid w:val="00044C08"/>
    <w:rsid w:val="00102B70"/>
    <w:rsid w:val="00120106"/>
    <w:rsid w:val="00130432"/>
    <w:rsid w:val="001927A8"/>
    <w:rsid w:val="001E1D53"/>
    <w:rsid w:val="002546C4"/>
    <w:rsid w:val="002E0B8F"/>
    <w:rsid w:val="003769DE"/>
    <w:rsid w:val="003777FA"/>
    <w:rsid w:val="003C2700"/>
    <w:rsid w:val="00460631"/>
    <w:rsid w:val="004702F4"/>
    <w:rsid w:val="004D7A4C"/>
    <w:rsid w:val="004F6230"/>
    <w:rsid w:val="0057568E"/>
    <w:rsid w:val="00750435"/>
    <w:rsid w:val="00784265"/>
    <w:rsid w:val="007E6E10"/>
    <w:rsid w:val="008561BF"/>
    <w:rsid w:val="00937590"/>
    <w:rsid w:val="009461A9"/>
    <w:rsid w:val="00956322"/>
    <w:rsid w:val="009817FC"/>
    <w:rsid w:val="00AE0E9A"/>
    <w:rsid w:val="00B76F19"/>
    <w:rsid w:val="00B80E3F"/>
    <w:rsid w:val="00BD2C00"/>
    <w:rsid w:val="00D36B4E"/>
    <w:rsid w:val="00DF02F1"/>
    <w:rsid w:val="00F61F7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274404"/>
  <w15:docId w15:val="{CF631E2D-F34C-EA4F-A93C-79CFDD3E3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61A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D7A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D7A4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D7A4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7A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7A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E0D5333BA3AB47B701CF36E8C5BF1F" ma:contentTypeVersion="16" ma:contentTypeDescription="Create a new document." ma:contentTypeScope="" ma:versionID="e8091e71a421ab7a8b3caf049199a2c1">
  <xsd:schema xmlns:xsd="http://www.w3.org/2001/XMLSchema" xmlns:xs="http://www.w3.org/2001/XMLSchema" xmlns:p="http://schemas.microsoft.com/office/2006/metadata/properties" xmlns:ns3="b5ba1254-7884-4044-9dfc-f1a03e633c8c" xmlns:ns4="488bcfa4-0dfe-4362-93eb-99aacf041e32" targetNamespace="http://schemas.microsoft.com/office/2006/metadata/properties" ma:root="true" ma:fieldsID="3dacd998aa60b683e9eba3cd005c415b" ns3:_="" ns4:_="">
    <xsd:import namespace="b5ba1254-7884-4044-9dfc-f1a03e633c8c"/>
    <xsd:import namespace="488bcfa4-0dfe-4362-93eb-99aacf041e3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Location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ba1254-7884-4044-9dfc-f1a03e633c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8bcfa4-0dfe-4362-93eb-99aacf041e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88bcfa4-0dfe-4362-93eb-99aacf041e3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E88BC0-5F99-4EF5-8BE8-A50CAC1F4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ba1254-7884-4044-9dfc-f1a03e633c8c"/>
    <ds:schemaRef ds:uri="488bcfa4-0dfe-4362-93eb-99aacf041e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DF6A3C-3DE2-46E9-AB10-D5CF6F6820AD}">
  <ds:schemaRefs>
    <ds:schemaRef ds:uri="http://schemas.microsoft.com/office/2006/metadata/properties"/>
    <ds:schemaRef ds:uri="http://schemas.microsoft.com/office/infopath/2007/PartnerControls"/>
    <ds:schemaRef ds:uri="488bcfa4-0dfe-4362-93eb-99aacf041e32"/>
  </ds:schemaRefs>
</ds:datastoreItem>
</file>

<file path=customXml/itemProps3.xml><?xml version="1.0" encoding="utf-8"?>
<ds:datastoreItem xmlns:ds="http://schemas.openxmlformats.org/officeDocument/2006/customXml" ds:itemID="{04DD7DCC-8A8D-4E75-AEC9-2E3A8B7594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PR0021166</dc:title>
  <dc:creator>Kent Lindeman</dc:creator>
  <cp:lastModifiedBy>Emily Schoenbaechler</cp:lastModifiedBy>
  <cp:revision>9</cp:revision>
  <dcterms:created xsi:type="dcterms:W3CDTF">2023-08-17T15:47:00Z</dcterms:created>
  <dcterms:modified xsi:type="dcterms:W3CDTF">2023-11-21T18:23:00Z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0x01010082E0D5333BA3AB47B701CF36E8C5BF1F</vt:lpwstr>
  </property>
</Properties>
</file>