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FA9E" w14:textId="351285EB" w:rsidR="00BC5547" w:rsidRDefault="00BC5547" w:rsidP="00102BCD">
      <w:pPr>
        <w:jc w:val="center"/>
        <w:rPr>
          <w:rFonts w:ascii="Calibri" w:hAnsi="Calibri" w:cs="Calibri"/>
          <w:bCs/>
          <w:sz w:val="40"/>
          <w:szCs w:val="40"/>
        </w:rPr>
      </w:pPr>
      <w:r>
        <w:rPr>
          <w:rFonts w:ascii="Calibri" w:hAnsi="Calibri" w:cs="Calibri"/>
          <w:bCs/>
          <w:noProof/>
          <w:sz w:val="40"/>
          <w:szCs w:val="40"/>
        </w:rPr>
        <w:drawing>
          <wp:inline distT="0" distB="0" distL="0" distR="0" wp14:anchorId="22A85E9E" wp14:editId="72FA28CD">
            <wp:extent cx="1705228" cy="1656784"/>
            <wp:effectExtent l="0" t="0" r="0" b="0"/>
            <wp:docPr id="1781056955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56955" name="Picture 1" descr="A qr code with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00" cy="16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45667" w14:textId="634D82AC" w:rsidR="00102BCD" w:rsidRPr="00102BCD" w:rsidRDefault="00102BCD" w:rsidP="00102BCD">
      <w:pPr>
        <w:jc w:val="center"/>
        <w:rPr>
          <w:rFonts w:ascii="Calibri" w:hAnsi="Calibri" w:cs="Calibri"/>
          <w:bCs/>
          <w:sz w:val="40"/>
          <w:szCs w:val="40"/>
        </w:rPr>
      </w:pPr>
      <w:r w:rsidRPr="00102BCD">
        <w:rPr>
          <w:rFonts w:ascii="Calibri" w:hAnsi="Calibri" w:cs="Calibri"/>
          <w:bCs/>
          <w:sz w:val="40"/>
          <w:szCs w:val="40"/>
        </w:rPr>
        <w:t>Hemangiomas</w:t>
      </w:r>
    </w:p>
    <w:p w14:paraId="0846D639" w14:textId="7E4C9868" w:rsidR="002C01D7" w:rsidRPr="00102BCD" w:rsidRDefault="00102BCD" w:rsidP="00102BCD">
      <w:pPr>
        <w:rPr>
          <w:rFonts w:ascii="Calibri" w:hAnsi="Calibri" w:cs="Calibri"/>
          <w:bCs/>
          <w:sz w:val="32"/>
          <w:szCs w:val="32"/>
        </w:rPr>
      </w:pPr>
      <w:r w:rsidRPr="00102BCD">
        <w:rPr>
          <w:rFonts w:ascii="Calibri" w:hAnsi="Calibri" w:cs="Calibri"/>
          <w:bCs/>
          <w:sz w:val="32"/>
          <w:szCs w:val="32"/>
        </w:rPr>
        <w:br/>
        <w:t>What are infantile hemangiomas</w:t>
      </w:r>
      <w:r w:rsidR="00DE378E" w:rsidRPr="00102BCD">
        <w:rPr>
          <w:rFonts w:ascii="Calibri" w:hAnsi="Calibri" w:cs="Calibri"/>
          <w:bCs/>
          <w:sz w:val="32"/>
          <w:szCs w:val="32"/>
        </w:rPr>
        <w:t>?</w:t>
      </w:r>
    </w:p>
    <w:p w14:paraId="57B08F7A" w14:textId="68E0C582" w:rsidR="00E431C3" w:rsidRPr="00102BCD" w:rsidRDefault="00DE378E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Infantile hemangiomas </w:t>
      </w:r>
      <w:r w:rsidR="009041A4" w:rsidRPr="00102BCD">
        <w:rPr>
          <w:rFonts w:ascii="Calibri" w:hAnsi="Calibri" w:cs="Calibri"/>
          <w:bCs/>
          <w:sz w:val="22"/>
          <w:szCs w:val="22"/>
        </w:rPr>
        <w:t xml:space="preserve">are </w:t>
      </w:r>
      <w:r w:rsidR="00EE1929" w:rsidRPr="00102BCD">
        <w:rPr>
          <w:rFonts w:ascii="Calibri" w:hAnsi="Calibri" w:cs="Calibri"/>
          <w:bCs/>
          <w:sz w:val="22"/>
          <w:szCs w:val="22"/>
        </w:rPr>
        <w:t xml:space="preserve">common </w:t>
      </w:r>
      <w:r w:rsidR="009041A4" w:rsidRPr="00102BCD">
        <w:rPr>
          <w:rFonts w:ascii="Calibri" w:hAnsi="Calibri" w:cs="Calibri"/>
          <w:bCs/>
          <w:sz w:val="22"/>
          <w:szCs w:val="22"/>
        </w:rPr>
        <w:t xml:space="preserve">birthmarks that </w:t>
      </w:r>
      <w:r w:rsidR="005E09F6" w:rsidRPr="00102BCD">
        <w:rPr>
          <w:rFonts w:ascii="Calibri" w:hAnsi="Calibri" w:cs="Calibri"/>
          <w:bCs/>
          <w:sz w:val="22"/>
          <w:szCs w:val="22"/>
        </w:rPr>
        <w:t xml:space="preserve">appear on </w:t>
      </w:r>
      <w:r w:rsidR="009041A4" w:rsidRPr="00102BCD">
        <w:rPr>
          <w:rFonts w:ascii="Calibri" w:hAnsi="Calibri" w:cs="Calibri"/>
          <w:bCs/>
          <w:sz w:val="22"/>
          <w:szCs w:val="22"/>
        </w:rPr>
        <w:t>babies’</w:t>
      </w:r>
      <w:r w:rsidR="005E09F6" w:rsidRPr="00102BCD">
        <w:rPr>
          <w:rFonts w:ascii="Calibri" w:hAnsi="Calibri" w:cs="Calibri"/>
          <w:bCs/>
          <w:sz w:val="22"/>
          <w:szCs w:val="22"/>
        </w:rPr>
        <w:t xml:space="preserve"> skin after 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they are </w:t>
      </w:r>
      <w:r w:rsidR="004569CF" w:rsidRPr="00102BCD">
        <w:rPr>
          <w:rFonts w:ascii="Calibri" w:hAnsi="Calibri" w:cs="Calibri"/>
          <w:bCs/>
          <w:sz w:val="22"/>
          <w:szCs w:val="22"/>
        </w:rPr>
        <w:t>born</w:t>
      </w:r>
      <w:r w:rsidR="005E09F6" w:rsidRPr="00102BCD">
        <w:rPr>
          <w:rFonts w:ascii="Calibri" w:hAnsi="Calibri" w:cs="Calibri"/>
          <w:bCs/>
          <w:sz w:val="22"/>
          <w:szCs w:val="22"/>
        </w:rPr>
        <w:t xml:space="preserve">. </w:t>
      </w:r>
      <w:r w:rsidR="004569CF" w:rsidRPr="00102BCD">
        <w:rPr>
          <w:rFonts w:ascii="Calibri" w:hAnsi="Calibri" w:cs="Calibri"/>
          <w:bCs/>
          <w:sz w:val="22"/>
          <w:szCs w:val="22"/>
        </w:rPr>
        <w:t xml:space="preserve">They </w:t>
      </w:r>
      <w:r w:rsidR="00EE1929" w:rsidRPr="00102BCD">
        <w:rPr>
          <w:rFonts w:ascii="Calibri" w:hAnsi="Calibri" w:cs="Calibri"/>
          <w:bCs/>
          <w:sz w:val="22"/>
          <w:szCs w:val="22"/>
        </w:rPr>
        <w:t>appear</w:t>
      </w:r>
      <w:r w:rsidR="002A70A4" w:rsidRPr="00102BCD">
        <w:rPr>
          <w:rFonts w:ascii="Calibri" w:hAnsi="Calibri" w:cs="Calibri"/>
          <w:bCs/>
          <w:sz w:val="22"/>
          <w:szCs w:val="22"/>
        </w:rPr>
        <w:t xml:space="preserve"> in the first few weeks of life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 and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 often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 grow rapidly</w:t>
      </w:r>
      <w:r w:rsidR="002A70A4" w:rsidRPr="00102BCD">
        <w:rPr>
          <w:rFonts w:ascii="Calibri" w:hAnsi="Calibri" w:cs="Calibri"/>
          <w:bCs/>
          <w:sz w:val="22"/>
          <w:szCs w:val="22"/>
        </w:rPr>
        <w:t>.</w:t>
      </w:r>
      <w:r w:rsidR="00040D25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483956" w:rsidRPr="00102BCD">
        <w:rPr>
          <w:rFonts w:ascii="Calibri" w:hAnsi="Calibri" w:cs="Calibri"/>
          <w:bCs/>
          <w:sz w:val="22"/>
          <w:szCs w:val="22"/>
        </w:rPr>
        <w:t xml:space="preserve">They are not </w:t>
      </w:r>
      <w:r w:rsidR="009041A4" w:rsidRPr="00102BCD">
        <w:rPr>
          <w:rFonts w:ascii="Calibri" w:hAnsi="Calibri" w:cs="Calibri"/>
          <w:bCs/>
          <w:sz w:val="22"/>
          <w:szCs w:val="22"/>
        </w:rPr>
        <w:t>cancer</w:t>
      </w:r>
      <w:r w:rsidR="00102BCD" w:rsidRPr="00102BCD">
        <w:rPr>
          <w:rFonts w:ascii="Calibri" w:hAnsi="Calibri" w:cs="Calibri"/>
          <w:bCs/>
          <w:sz w:val="22"/>
          <w:szCs w:val="22"/>
        </w:rPr>
        <w:t xml:space="preserve">ous. They made of </w:t>
      </w:r>
      <w:r w:rsidR="00483956" w:rsidRPr="00102BCD">
        <w:rPr>
          <w:rFonts w:ascii="Calibri" w:hAnsi="Calibri" w:cs="Calibri"/>
          <w:bCs/>
          <w:sz w:val="22"/>
          <w:szCs w:val="22"/>
        </w:rPr>
        <w:t>extra blood vessels in the skin.</w:t>
      </w:r>
      <w:r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A2793E" w:rsidRPr="00102BCD">
        <w:rPr>
          <w:rFonts w:ascii="Calibri" w:hAnsi="Calibri" w:cs="Calibri"/>
          <w:bCs/>
          <w:sz w:val="22"/>
          <w:szCs w:val="22"/>
        </w:rPr>
        <w:t>They are not painful</w:t>
      </w:r>
      <w:r w:rsidR="004569CF" w:rsidRPr="00102BCD">
        <w:rPr>
          <w:rFonts w:ascii="Calibri" w:hAnsi="Calibri" w:cs="Calibri"/>
          <w:bCs/>
          <w:sz w:val="22"/>
          <w:szCs w:val="22"/>
        </w:rPr>
        <w:t>.</w:t>
      </w:r>
      <w:r w:rsidR="00EE1929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4569CF" w:rsidRPr="00102BCD">
        <w:rPr>
          <w:rFonts w:ascii="Calibri" w:hAnsi="Calibri" w:cs="Calibri"/>
          <w:bCs/>
          <w:sz w:val="22"/>
          <w:szCs w:val="22"/>
        </w:rPr>
        <w:t xml:space="preserve">Sometimes people call them “strawberry birthmarks” because they 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can </w:t>
      </w:r>
      <w:r w:rsidR="004569CF" w:rsidRPr="00102BCD">
        <w:rPr>
          <w:rFonts w:ascii="Calibri" w:hAnsi="Calibri" w:cs="Calibri"/>
          <w:bCs/>
          <w:sz w:val="22"/>
          <w:szCs w:val="22"/>
        </w:rPr>
        <w:t xml:space="preserve">look like a bright red strawberry on the skin. </w:t>
      </w:r>
    </w:p>
    <w:p w14:paraId="2B7D30D0" w14:textId="77777777" w:rsidR="00DE378E" w:rsidRPr="00102BCD" w:rsidRDefault="00DE378E" w:rsidP="00102BCD">
      <w:pPr>
        <w:rPr>
          <w:rFonts w:ascii="Calibri" w:hAnsi="Calibri" w:cs="Calibri"/>
          <w:bCs/>
          <w:sz w:val="22"/>
          <w:szCs w:val="22"/>
        </w:rPr>
      </w:pPr>
    </w:p>
    <w:p w14:paraId="2E9E9AF0" w14:textId="5761D867" w:rsidR="00B9727F" w:rsidRPr="00102BCD" w:rsidRDefault="007F5CBF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Most </w:t>
      </w:r>
      <w:r w:rsidR="00DE378E" w:rsidRPr="00102BCD">
        <w:rPr>
          <w:rFonts w:ascii="Calibri" w:hAnsi="Calibri" w:cs="Calibri"/>
          <w:bCs/>
          <w:sz w:val="22"/>
          <w:szCs w:val="22"/>
        </w:rPr>
        <w:t xml:space="preserve">hemangiomas </w:t>
      </w:r>
      <w:r w:rsidR="00241E9D" w:rsidRPr="00102BCD">
        <w:rPr>
          <w:rFonts w:ascii="Calibri" w:hAnsi="Calibri" w:cs="Calibri"/>
          <w:bCs/>
          <w:sz w:val="22"/>
          <w:szCs w:val="22"/>
        </w:rPr>
        <w:t>stop</w:t>
      </w:r>
      <w:r w:rsidRPr="00102BCD">
        <w:rPr>
          <w:rFonts w:ascii="Calibri" w:hAnsi="Calibri" w:cs="Calibri"/>
          <w:bCs/>
          <w:sz w:val="22"/>
          <w:szCs w:val="22"/>
        </w:rPr>
        <w:t xml:space="preserve"> growing </w:t>
      </w:r>
      <w:r w:rsidR="00241E9D" w:rsidRPr="00102BCD">
        <w:rPr>
          <w:rFonts w:ascii="Calibri" w:hAnsi="Calibri" w:cs="Calibri"/>
          <w:bCs/>
          <w:sz w:val="22"/>
          <w:szCs w:val="22"/>
        </w:rPr>
        <w:t>before</w:t>
      </w:r>
      <w:r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2A70A4" w:rsidRPr="00102BCD">
        <w:rPr>
          <w:rFonts w:ascii="Calibri" w:hAnsi="Calibri" w:cs="Calibri"/>
          <w:bCs/>
          <w:sz w:val="22"/>
          <w:szCs w:val="22"/>
        </w:rPr>
        <w:t xml:space="preserve">the baby is </w:t>
      </w:r>
      <w:r w:rsidR="00102BCD" w:rsidRPr="00102BCD">
        <w:rPr>
          <w:rFonts w:ascii="Calibri" w:hAnsi="Calibri" w:cs="Calibri"/>
          <w:bCs/>
          <w:sz w:val="22"/>
          <w:szCs w:val="22"/>
        </w:rPr>
        <w:t xml:space="preserve">9 </w:t>
      </w:r>
      <w:r w:rsidRPr="00102BCD">
        <w:rPr>
          <w:rFonts w:ascii="Calibri" w:hAnsi="Calibri" w:cs="Calibri"/>
          <w:bCs/>
          <w:sz w:val="22"/>
          <w:szCs w:val="22"/>
        </w:rPr>
        <w:t xml:space="preserve">months </w:t>
      </w:r>
      <w:r w:rsidR="002A70A4" w:rsidRPr="00102BCD">
        <w:rPr>
          <w:rFonts w:ascii="Calibri" w:hAnsi="Calibri" w:cs="Calibri"/>
          <w:bCs/>
          <w:sz w:val="22"/>
          <w:szCs w:val="22"/>
        </w:rPr>
        <w:t>old</w:t>
      </w:r>
      <w:r w:rsidRPr="00102BCD">
        <w:rPr>
          <w:rFonts w:ascii="Calibri" w:hAnsi="Calibri" w:cs="Calibri"/>
          <w:bCs/>
          <w:sz w:val="22"/>
          <w:szCs w:val="22"/>
        </w:rPr>
        <w:t xml:space="preserve">. </w:t>
      </w:r>
      <w:r w:rsidR="00B27E94" w:rsidRPr="00102BCD">
        <w:rPr>
          <w:rFonts w:ascii="Calibri" w:hAnsi="Calibri" w:cs="Calibri"/>
          <w:bCs/>
          <w:sz w:val="22"/>
          <w:szCs w:val="22"/>
        </w:rPr>
        <w:t>Then they slowly bec</w:t>
      </w:r>
      <w:r w:rsidR="00DE378E" w:rsidRPr="00102BCD">
        <w:rPr>
          <w:rFonts w:ascii="Calibri" w:hAnsi="Calibri" w:cs="Calibri"/>
          <w:bCs/>
          <w:sz w:val="22"/>
          <w:szCs w:val="22"/>
        </w:rPr>
        <w:t>ome less red</w:t>
      </w:r>
      <w:r w:rsidR="00B27E94" w:rsidRPr="00102BCD">
        <w:rPr>
          <w:rFonts w:ascii="Calibri" w:hAnsi="Calibri" w:cs="Calibri"/>
          <w:bCs/>
          <w:sz w:val="22"/>
          <w:szCs w:val="22"/>
        </w:rPr>
        <w:t xml:space="preserve"> and </w:t>
      </w:r>
      <w:r w:rsidR="00DE378E" w:rsidRPr="00102BCD">
        <w:rPr>
          <w:rFonts w:ascii="Calibri" w:hAnsi="Calibri" w:cs="Calibri"/>
          <w:bCs/>
          <w:sz w:val="22"/>
          <w:szCs w:val="22"/>
        </w:rPr>
        <w:t xml:space="preserve">softer and flatter. </w:t>
      </w:r>
      <w:r w:rsidR="00B91390" w:rsidRPr="00102BCD">
        <w:rPr>
          <w:rFonts w:ascii="Calibri" w:hAnsi="Calibri" w:cs="Calibri"/>
          <w:bCs/>
          <w:sz w:val="22"/>
          <w:szCs w:val="22"/>
        </w:rPr>
        <w:t>Some go away in 2-</w:t>
      </w:r>
      <w:r w:rsidR="00102BCD" w:rsidRPr="00102BCD">
        <w:rPr>
          <w:rFonts w:ascii="Calibri" w:hAnsi="Calibri" w:cs="Calibri"/>
          <w:bCs/>
          <w:sz w:val="22"/>
          <w:szCs w:val="22"/>
        </w:rPr>
        <w:t>4</w:t>
      </w:r>
      <w:r w:rsidR="00B91390" w:rsidRPr="00102BCD">
        <w:rPr>
          <w:rFonts w:ascii="Calibri" w:hAnsi="Calibri" w:cs="Calibri"/>
          <w:bCs/>
          <w:sz w:val="22"/>
          <w:szCs w:val="22"/>
        </w:rPr>
        <w:t xml:space="preserve"> years, but others take </w:t>
      </w:r>
      <w:r w:rsidR="00B973B4" w:rsidRPr="00102BCD">
        <w:rPr>
          <w:rFonts w:ascii="Calibri" w:hAnsi="Calibri" w:cs="Calibri"/>
          <w:bCs/>
          <w:sz w:val="22"/>
          <w:szCs w:val="22"/>
        </w:rPr>
        <w:t>a lot</w:t>
      </w:r>
      <w:r w:rsidR="00B91390" w:rsidRPr="00102BCD">
        <w:rPr>
          <w:rFonts w:ascii="Calibri" w:hAnsi="Calibri" w:cs="Calibri"/>
          <w:bCs/>
          <w:sz w:val="22"/>
          <w:szCs w:val="22"/>
        </w:rPr>
        <w:t xml:space="preserve"> longer. 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After they go away, there are 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often </w:t>
      </w:r>
      <w:r w:rsidR="00655377" w:rsidRPr="00102BCD">
        <w:rPr>
          <w:rFonts w:ascii="Calibri" w:hAnsi="Calibri" w:cs="Calibri"/>
          <w:bCs/>
          <w:sz w:val="22"/>
          <w:szCs w:val="22"/>
        </w:rPr>
        <w:t>some changes</w:t>
      </w:r>
      <w:r w:rsidR="00B27E94" w:rsidRPr="00102BCD">
        <w:rPr>
          <w:rFonts w:ascii="Calibri" w:hAnsi="Calibri" w:cs="Calibri"/>
          <w:bCs/>
          <w:sz w:val="22"/>
          <w:szCs w:val="22"/>
        </w:rPr>
        <w:t xml:space="preserve"> left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FF52DE" w:rsidRPr="00102BCD">
        <w:rPr>
          <w:rFonts w:ascii="Calibri" w:hAnsi="Calibri" w:cs="Calibri"/>
          <w:bCs/>
          <w:sz w:val="22"/>
          <w:szCs w:val="22"/>
        </w:rPr>
        <w:t>behind</w:t>
      </w:r>
      <w:r w:rsidR="00102BCD" w:rsidRPr="00102BCD">
        <w:rPr>
          <w:rFonts w:ascii="Calibri" w:hAnsi="Calibri" w:cs="Calibri"/>
          <w:bCs/>
          <w:sz w:val="22"/>
          <w:szCs w:val="22"/>
        </w:rPr>
        <w:t xml:space="preserve"> on the skin. This may be look like a</w:t>
      </w:r>
      <w:r w:rsidR="00FF52DE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pink </w:t>
      </w:r>
      <w:r w:rsidR="0095574F" w:rsidRPr="00102BCD">
        <w:rPr>
          <w:rFonts w:ascii="Calibri" w:hAnsi="Calibri" w:cs="Calibri"/>
          <w:bCs/>
          <w:sz w:val="22"/>
          <w:szCs w:val="22"/>
        </w:rPr>
        <w:t>color or changes in skin texture</w:t>
      </w:r>
      <w:r w:rsidR="00655377" w:rsidRPr="00102BCD">
        <w:rPr>
          <w:rFonts w:ascii="Calibri" w:hAnsi="Calibri" w:cs="Calibri"/>
          <w:bCs/>
          <w:sz w:val="22"/>
          <w:szCs w:val="22"/>
        </w:rPr>
        <w:t xml:space="preserve">. </w:t>
      </w:r>
      <w:r w:rsidR="00B9727F" w:rsidRPr="00102BCD">
        <w:rPr>
          <w:rFonts w:ascii="Calibri" w:hAnsi="Calibri" w:cs="Calibri"/>
          <w:bCs/>
          <w:sz w:val="22"/>
          <w:szCs w:val="22"/>
        </w:rPr>
        <w:t>These changes are usually minor and not a concern.</w:t>
      </w:r>
      <w:r w:rsidR="00EE1929" w:rsidRPr="00102BCD">
        <w:rPr>
          <w:rFonts w:ascii="Calibri" w:hAnsi="Calibri" w:cs="Calibri"/>
          <w:bCs/>
          <w:sz w:val="22"/>
          <w:szCs w:val="22"/>
        </w:rPr>
        <w:t xml:space="preserve"> </w:t>
      </w:r>
    </w:p>
    <w:p w14:paraId="7C56182E" w14:textId="77777777" w:rsidR="00DE378E" w:rsidRPr="00102BCD" w:rsidRDefault="00DE378E" w:rsidP="00102BCD">
      <w:pPr>
        <w:rPr>
          <w:rFonts w:ascii="Calibri" w:hAnsi="Calibri" w:cs="Calibri"/>
          <w:bCs/>
          <w:sz w:val="22"/>
          <w:szCs w:val="22"/>
        </w:rPr>
      </w:pPr>
    </w:p>
    <w:p w14:paraId="7D1AC0B6" w14:textId="28A79958" w:rsidR="00FF52DE" w:rsidRPr="00102BCD" w:rsidRDefault="00102BCD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32"/>
          <w:szCs w:val="32"/>
        </w:rPr>
        <w:t>Does my child’s hemangioma need to be treated?</w:t>
      </w:r>
    </w:p>
    <w:p w14:paraId="69A2BE1C" w14:textId="5FB7D08A" w:rsidR="00DF520D" w:rsidRPr="00102BCD" w:rsidRDefault="00102BCD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Most hemangiomas don't need any treatment. But some </w:t>
      </w:r>
      <w:r w:rsidR="00B76A43" w:rsidRPr="00102BCD">
        <w:rPr>
          <w:rFonts w:ascii="Calibri" w:hAnsi="Calibri" w:cs="Calibri"/>
          <w:bCs/>
          <w:sz w:val="22"/>
          <w:szCs w:val="22"/>
        </w:rPr>
        <w:t xml:space="preserve">hemangiomas </w:t>
      </w:r>
      <w:r w:rsidR="00351E47" w:rsidRPr="00102BCD">
        <w:rPr>
          <w:rFonts w:ascii="Calibri" w:hAnsi="Calibri" w:cs="Calibri"/>
          <w:bCs/>
          <w:sz w:val="22"/>
          <w:szCs w:val="22"/>
        </w:rPr>
        <w:t xml:space="preserve">do </w:t>
      </w:r>
      <w:r w:rsidR="000B5ECC" w:rsidRPr="00102BCD">
        <w:rPr>
          <w:rFonts w:ascii="Calibri" w:hAnsi="Calibri" w:cs="Calibri"/>
          <w:bCs/>
          <w:sz w:val="22"/>
          <w:szCs w:val="22"/>
        </w:rPr>
        <w:t xml:space="preserve">cause </w:t>
      </w:r>
      <w:r w:rsidR="00EF2F33" w:rsidRPr="00102BCD">
        <w:rPr>
          <w:rFonts w:ascii="Calibri" w:hAnsi="Calibri" w:cs="Calibri"/>
          <w:bCs/>
          <w:sz w:val="22"/>
          <w:szCs w:val="22"/>
        </w:rPr>
        <w:t>problems</w:t>
      </w:r>
      <w:r w:rsidR="00351E47" w:rsidRPr="00102BCD">
        <w:rPr>
          <w:rFonts w:ascii="Calibri" w:hAnsi="Calibri" w:cs="Calibri"/>
          <w:bCs/>
          <w:sz w:val="22"/>
          <w:szCs w:val="22"/>
        </w:rPr>
        <w:t>. For example, some hemangiomas can cause skin breakdown</w:t>
      </w:r>
      <w:r w:rsidR="000B5ECC" w:rsidRPr="00102BCD">
        <w:rPr>
          <w:rFonts w:ascii="Calibri" w:hAnsi="Calibri" w:cs="Calibri"/>
          <w:bCs/>
          <w:sz w:val="22"/>
          <w:szCs w:val="22"/>
        </w:rPr>
        <w:t xml:space="preserve"> or </w:t>
      </w:r>
      <w:r w:rsidR="005674B4" w:rsidRPr="00102BCD">
        <w:rPr>
          <w:rFonts w:ascii="Calibri" w:hAnsi="Calibri" w:cs="Calibri"/>
          <w:bCs/>
          <w:sz w:val="22"/>
          <w:szCs w:val="22"/>
        </w:rPr>
        <w:t>scarring</w:t>
      </w:r>
      <w:r w:rsidRPr="00102BCD">
        <w:rPr>
          <w:rFonts w:ascii="Calibri" w:hAnsi="Calibri" w:cs="Calibri"/>
          <w:bCs/>
          <w:sz w:val="22"/>
          <w:szCs w:val="22"/>
        </w:rPr>
        <w:t>. If they are near they eye, they can cause</w:t>
      </w:r>
      <w:r w:rsidR="000B5ECC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5674B4" w:rsidRPr="00102BCD">
        <w:rPr>
          <w:rFonts w:ascii="Calibri" w:hAnsi="Calibri" w:cs="Calibri"/>
          <w:bCs/>
          <w:sz w:val="22"/>
          <w:szCs w:val="22"/>
        </w:rPr>
        <w:t xml:space="preserve">poor </w:t>
      </w:r>
      <w:r w:rsidR="00EF2F33" w:rsidRPr="00102BCD">
        <w:rPr>
          <w:rFonts w:ascii="Calibri" w:hAnsi="Calibri" w:cs="Calibri"/>
          <w:bCs/>
          <w:sz w:val="22"/>
          <w:szCs w:val="22"/>
        </w:rPr>
        <w:t>eyesight</w:t>
      </w:r>
      <w:r w:rsidR="00B76A43" w:rsidRPr="00102BCD">
        <w:rPr>
          <w:rFonts w:ascii="Calibri" w:hAnsi="Calibri" w:cs="Calibri"/>
          <w:bCs/>
          <w:sz w:val="22"/>
          <w:szCs w:val="22"/>
        </w:rPr>
        <w:t>.</w:t>
      </w:r>
      <w:r w:rsidRPr="00102BCD">
        <w:rPr>
          <w:rFonts w:ascii="Calibri" w:hAnsi="Calibri" w:cs="Calibri"/>
          <w:bCs/>
          <w:sz w:val="22"/>
          <w:szCs w:val="22"/>
        </w:rPr>
        <w:t xml:space="preserve"> On the lip, they can interfere with feeding.</w:t>
      </w:r>
      <w:r w:rsidR="00B76A43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EF2F33" w:rsidRPr="00102BCD">
        <w:rPr>
          <w:rFonts w:ascii="Calibri" w:hAnsi="Calibri" w:cs="Calibri"/>
          <w:bCs/>
          <w:sz w:val="22"/>
          <w:szCs w:val="22"/>
        </w:rPr>
        <w:t>Speak with your doctor if your baby has a hemangioma at any of these sites</w:t>
      </w:r>
      <w:r w:rsidRPr="00102BCD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br/>
      </w:r>
    </w:p>
    <w:p w14:paraId="5105A256" w14:textId="20F1C752" w:rsidR="008B6687" w:rsidRPr="00102BCD" w:rsidRDefault="00C128D0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o</w:t>
      </w:r>
      <w:r w:rsidR="008B6687" w:rsidRPr="00102BCD">
        <w:rPr>
          <w:rFonts w:ascii="Calibri" w:hAnsi="Calibri" w:cs="Calibri"/>
          <w:bCs/>
          <w:sz w:val="22"/>
          <w:szCs w:val="22"/>
        </w:rPr>
        <w:t>n the lip</w:t>
      </w:r>
    </w:p>
    <w:p w14:paraId="642D91BB" w14:textId="526950B1" w:rsidR="008B6687" w:rsidRPr="00102BCD" w:rsidRDefault="008B6687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around the eye</w:t>
      </w:r>
    </w:p>
    <w:p w14:paraId="221C48FA" w14:textId="019ABD77" w:rsidR="00B76A43" w:rsidRPr="00102BCD" w:rsidRDefault="008B6687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anywhere </w:t>
      </w:r>
      <w:r w:rsidR="00B76A43" w:rsidRPr="00102BCD">
        <w:rPr>
          <w:rFonts w:ascii="Calibri" w:hAnsi="Calibri" w:cs="Calibri"/>
          <w:bCs/>
          <w:sz w:val="22"/>
          <w:szCs w:val="22"/>
        </w:rPr>
        <w:t>on the face</w:t>
      </w:r>
      <w:r w:rsidR="00754C53" w:rsidRPr="00102BCD">
        <w:rPr>
          <w:rFonts w:ascii="Calibri" w:hAnsi="Calibri" w:cs="Calibri"/>
          <w:bCs/>
          <w:sz w:val="22"/>
          <w:szCs w:val="22"/>
        </w:rPr>
        <w:t xml:space="preserve"> or front of neck</w:t>
      </w:r>
    </w:p>
    <w:p w14:paraId="487F4E1E" w14:textId="0CD4E529" w:rsidR="00C128D0" w:rsidRPr="00102BCD" w:rsidRDefault="00102BCD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in the diaper area</w:t>
      </w:r>
    </w:p>
    <w:p w14:paraId="15A65D8B" w14:textId="5E68083F" w:rsidR="00C34A64" w:rsidRPr="00102BCD" w:rsidRDefault="00F416A3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at any 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location </w:t>
      </w:r>
      <w:r w:rsidRPr="00102BCD">
        <w:rPr>
          <w:rFonts w:ascii="Calibri" w:hAnsi="Calibri" w:cs="Calibri"/>
          <w:bCs/>
          <w:sz w:val="22"/>
          <w:szCs w:val="22"/>
        </w:rPr>
        <w:t xml:space="preserve">if </w:t>
      </w:r>
      <w:r w:rsidR="00EF2F33" w:rsidRPr="00102BCD">
        <w:rPr>
          <w:rFonts w:ascii="Calibri" w:hAnsi="Calibri" w:cs="Calibri"/>
          <w:bCs/>
          <w:sz w:val="22"/>
          <w:szCs w:val="22"/>
        </w:rPr>
        <w:t xml:space="preserve">the </w:t>
      </w:r>
      <w:r w:rsidR="009041A4" w:rsidRPr="00102BCD">
        <w:rPr>
          <w:rFonts w:ascii="Calibri" w:hAnsi="Calibri" w:cs="Calibri"/>
          <w:bCs/>
          <w:sz w:val="22"/>
          <w:szCs w:val="22"/>
        </w:rPr>
        <w:t>hemangioma</w:t>
      </w:r>
      <w:r w:rsidRPr="00102BCD">
        <w:rPr>
          <w:rFonts w:ascii="Calibri" w:hAnsi="Calibri" w:cs="Calibri"/>
          <w:bCs/>
          <w:sz w:val="22"/>
          <w:szCs w:val="22"/>
        </w:rPr>
        <w:t xml:space="preserve"> is </w:t>
      </w:r>
      <w:r w:rsidR="00C34A64" w:rsidRPr="00102BCD">
        <w:rPr>
          <w:rFonts w:ascii="Calibri" w:hAnsi="Calibri" w:cs="Calibri"/>
          <w:bCs/>
          <w:sz w:val="22"/>
          <w:szCs w:val="22"/>
        </w:rPr>
        <w:t>large or rapidly growing</w:t>
      </w:r>
    </w:p>
    <w:p w14:paraId="12AC4141" w14:textId="5811351F" w:rsidR="00F416A3" w:rsidRPr="00102BCD" w:rsidRDefault="00F416A3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any hemangioma</w:t>
      </w:r>
      <w:r w:rsidR="00EF2F33" w:rsidRPr="00102BCD">
        <w:rPr>
          <w:rFonts w:ascii="Calibri" w:hAnsi="Calibri" w:cs="Calibri"/>
          <w:bCs/>
          <w:sz w:val="22"/>
          <w:szCs w:val="22"/>
        </w:rPr>
        <w:t xml:space="preserve"> with broken skin 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or </w:t>
      </w:r>
      <w:r w:rsidR="00EF2F33" w:rsidRPr="00102BCD">
        <w:rPr>
          <w:rFonts w:ascii="Calibri" w:hAnsi="Calibri" w:cs="Calibri"/>
          <w:bCs/>
          <w:sz w:val="22"/>
          <w:szCs w:val="22"/>
        </w:rPr>
        <w:t>pain</w:t>
      </w:r>
    </w:p>
    <w:p w14:paraId="2601CDE2" w14:textId="77777777" w:rsidR="00C34A64" w:rsidRPr="00102BCD" w:rsidRDefault="00C34A64" w:rsidP="00102BCD">
      <w:pPr>
        <w:rPr>
          <w:rFonts w:ascii="Calibri" w:hAnsi="Calibri" w:cs="Calibri"/>
          <w:bCs/>
          <w:sz w:val="22"/>
          <w:szCs w:val="22"/>
        </w:rPr>
      </w:pPr>
    </w:p>
    <w:p w14:paraId="528A073D" w14:textId="24116D48" w:rsidR="00693824" w:rsidRPr="00102BCD" w:rsidRDefault="00B27E94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Your doctor may start treatment </w:t>
      </w:r>
      <w:r w:rsidR="00444320" w:rsidRPr="00102BCD">
        <w:rPr>
          <w:rFonts w:ascii="Calibri" w:hAnsi="Calibri" w:cs="Calibri"/>
          <w:bCs/>
          <w:sz w:val="22"/>
          <w:szCs w:val="22"/>
        </w:rPr>
        <w:t>straight away</w:t>
      </w:r>
      <w:r w:rsidR="00102BCD" w:rsidRPr="00102BCD">
        <w:rPr>
          <w:rFonts w:ascii="Calibri" w:hAnsi="Calibri" w:cs="Calibri"/>
          <w:bCs/>
          <w:sz w:val="22"/>
          <w:szCs w:val="22"/>
        </w:rPr>
        <w:t xml:space="preserve">. Treatments are most effective if they are started early. </w:t>
      </w:r>
    </w:p>
    <w:p w14:paraId="4EFF310B" w14:textId="77777777" w:rsidR="004E7C5E" w:rsidRPr="00102BCD" w:rsidRDefault="004E7C5E" w:rsidP="00102BCD">
      <w:pPr>
        <w:rPr>
          <w:rFonts w:ascii="Calibri" w:hAnsi="Calibri" w:cs="Calibri"/>
          <w:bCs/>
          <w:sz w:val="22"/>
          <w:szCs w:val="22"/>
        </w:rPr>
      </w:pPr>
    </w:p>
    <w:p w14:paraId="2F0964AA" w14:textId="4B9A1D4D" w:rsidR="00E431C3" w:rsidRPr="00102BCD" w:rsidRDefault="00102BCD" w:rsidP="00102BCD">
      <w:pPr>
        <w:rPr>
          <w:rFonts w:ascii="Calibri" w:hAnsi="Calibri" w:cs="Calibri"/>
          <w:bCs/>
          <w:sz w:val="32"/>
          <w:szCs w:val="32"/>
        </w:rPr>
      </w:pPr>
      <w:r w:rsidRPr="00102BCD">
        <w:rPr>
          <w:rFonts w:ascii="Calibri" w:hAnsi="Calibri" w:cs="Calibri"/>
          <w:bCs/>
          <w:sz w:val="32"/>
          <w:szCs w:val="32"/>
        </w:rPr>
        <w:t>How can hemangiomas be treated?</w:t>
      </w:r>
    </w:p>
    <w:p w14:paraId="4EFC02D7" w14:textId="77777777" w:rsidR="00102BCD" w:rsidRPr="00102BCD" w:rsidRDefault="00102BCD" w:rsidP="00102BCD">
      <w:pPr>
        <w:rPr>
          <w:rFonts w:ascii="Calibri" w:hAnsi="Calibri" w:cs="Calibri"/>
          <w:bCs/>
          <w:sz w:val="22"/>
          <w:szCs w:val="22"/>
        </w:rPr>
      </w:pPr>
    </w:p>
    <w:p w14:paraId="7128BC65" w14:textId="2F0C5090" w:rsidR="00E431C3" w:rsidRPr="00102BCD" w:rsidRDefault="00351E47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T</w:t>
      </w:r>
      <w:r w:rsidR="00B973B4" w:rsidRPr="00102BCD">
        <w:rPr>
          <w:rFonts w:ascii="Calibri" w:hAnsi="Calibri" w:cs="Calibri"/>
          <w:bCs/>
          <w:sz w:val="22"/>
          <w:szCs w:val="22"/>
        </w:rPr>
        <w:t>imolol</w:t>
      </w:r>
      <w:r w:rsidRPr="00102BCD">
        <w:rPr>
          <w:rFonts w:ascii="Calibri" w:hAnsi="Calibri" w:cs="Calibri"/>
          <w:bCs/>
          <w:sz w:val="22"/>
          <w:szCs w:val="22"/>
        </w:rPr>
        <w:t xml:space="preserve"> drops</w:t>
      </w:r>
      <w:r w:rsidR="00B973B4" w:rsidRPr="00102BCD">
        <w:rPr>
          <w:rFonts w:ascii="Calibri" w:hAnsi="Calibri" w:cs="Calibri"/>
          <w:bCs/>
          <w:sz w:val="22"/>
          <w:szCs w:val="22"/>
        </w:rPr>
        <w:t xml:space="preserve"> can be applied to the surface of small hemangiomas.</w:t>
      </w:r>
    </w:p>
    <w:p w14:paraId="32AF8472" w14:textId="15BB3947" w:rsidR="00E431C3" w:rsidRPr="00102BCD" w:rsidRDefault="00B973B4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Beta-blocker</w:t>
      </w:r>
      <w:r w:rsidR="007B0295" w:rsidRPr="00102BCD">
        <w:rPr>
          <w:rFonts w:ascii="Calibri" w:hAnsi="Calibri" w:cs="Calibri"/>
          <w:bCs/>
          <w:sz w:val="22"/>
          <w:szCs w:val="22"/>
        </w:rPr>
        <w:t xml:space="preserve">s </w:t>
      </w:r>
      <w:r w:rsidRPr="00102BCD">
        <w:rPr>
          <w:rFonts w:ascii="Calibri" w:hAnsi="Calibri" w:cs="Calibri"/>
          <w:bCs/>
          <w:sz w:val="22"/>
          <w:szCs w:val="22"/>
        </w:rPr>
        <w:t>like propranolol or atenolol</w:t>
      </w:r>
      <w:r w:rsidR="00351E47" w:rsidRPr="00102BCD">
        <w:rPr>
          <w:rFonts w:ascii="Calibri" w:hAnsi="Calibri" w:cs="Calibri"/>
          <w:bCs/>
          <w:sz w:val="22"/>
          <w:szCs w:val="22"/>
        </w:rPr>
        <w:t xml:space="preserve"> can be</w:t>
      </w:r>
      <w:r w:rsidR="007B0295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8367E8" w:rsidRPr="00102BCD">
        <w:rPr>
          <w:rFonts w:ascii="Calibri" w:hAnsi="Calibri" w:cs="Calibri"/>
          <w:bCs/>
          <w:sz w:val="22"/>
          <w:szCs w:val="22"/>
        </w:rPr>
        <w:t xml:space="preserve">taken by mouth. </w:t>
      </w:r>
      <w:r w:rsidR="002E1360" w:rsidRPr="00102BCD">
        <w:rPr>
          <w:rFonts w:ascii="Calibri" w:hAnsi="Calibri" w:cs="Calibri"/>
          <w:bCs/>
          <w:sz w:val="22"/>
          <w:szCs w:val="22"/>
        </w:rPr>
        <w:t>They should be considered in bab</w:t>
      </w:r>
      <w:r w:rsidR="00102BCD" w:rsidRPr="00102BCD">
        <w:rPr>
          <w:rFonts w:ascii="Calibri" w:hAnsi="Calibri" w:cs="Calibri"/>
          <w:bCs/>
          <w:sz w:val="22"/>
          <w:szCs w:val="22"/>
        </w:rPr>
        <w:t>ies</w:t>
      </w:r>
      <w:r w:rsidR="002E1360" w:rsidRPr="00102BCD">
        <w:rPr>
          <w:rFonts w:ascii="Calibri" w:hAnsi="Calibri" w:cs="Calibri"/>
          <w:bCs/>
          <w:sz w:val="22"/>
          <w:szCs w:val="22"/>
        </w:rPr>
        <w:t xml:space="preserve"> with hemangiomas in the areas described above.</w:t>
      </w:r>
    </w:p>
    <w:p w14:paraId="380A0229" w14:textId="4A912299" w:rsidR="00517442" w:rsidRPr="00102BCD" w:rsidRDefault="000E1BFF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lastRenderedPageBreak/>
        <w:t>Laser</w:t>
      </w:r>
      <w:r w:rsidR="001F0F8C" w:rsidRPr="00102BCD">
        <w:rPr>
          <w:rFonts w:ascii="Calibri" w:hAnsi="Calibri" w:cs="Calibri"/>
          <w:bCs/>
          <w:sz w:val="22"/>
          <w:szCs w:val="22"/>
        </w:rPr>
        <w:t>s</w:t>
      </w:r>
      <w:r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B9727F" w:rsidRPr="00102BCD">
        <w:rPr>
          <w:rFonts w:ascii="Calibri" w:hAnsi="Calibri" w:cs="Calibri"/>
          <w:bCs/>
          <w:sz w:val="22"/>
          <w:szCs w:val="22"/>
        </w:rPr>
        <w:t xml:space="preserve">can help to heal ulcers </w:t>
      </w:r>
      <w:r w:rsidR="008367E8" w:rsidRPr="00102BCD">
        <w:rPr>
          <w:rFonts w:ascii="Calibri" w:hAnsi="Calibri" w:cs="Calibri"/>
          <w:bCs/>
          <w:sz w:val="22"/>
          <w:szCs w:val="22"/>
        </w:rPr>
        <w:t xml:space="preserve">in </w:t>
      </w:r>
      <w:r w:rsidR="00102BCD" w:rsidRPr="00102BCD">
        <w:rPr>
          <w:rFonts w:ascii="Calibri" w:hAnsi="Calibri" w:cs="Calibri"/>
          <w:bCs/>
          <w:sz w:val="22"/>
          <w:szCs w:val="22"/>
        </w:rPr>
        <w:t>hemangiomas</w:t>
      </w:r>
      <w:r w:rsidR="00B9727F" w:rsidRPr="00102BCD">
        <w:rPr>
          <w:rFonts w:ascii="Calibri" w:hAnsi="Calibri" w:cs="Calibri"/>
          <w:bCs/>
          <w:sz w:val="22"/>
          <w:szCs w:val="22"/>
        </w:rPr>
        <w:t xml:space="preserve">. Lasers are also used </w:t>
      </w:r>
      <w:r w:rsidR="008367E8" w:rsidRPr="00102BCD">
        <w:rPr>
          <w:rFonts w:ascii="Calibri" w:hAnsi="Calibri" w:cs="Calibri"/>
          <w:bCs/>
          <w:sz w:val="22"/>
          <w:szCs w:val="22"/>
        </w:rPr>
        <w:t xml:space="preserve">later in childhood </w:t>
      </w:r>
      <w:r w:rsidR="00517442" w:rsidRPr="00102BCD">
        <w:rPr>
          <w:rFonts w:ascii="Calibri" w:hAnsi="Calibri" w:cs="Calibri"/>
          <w:bCs/>
          <w:sz w:val="22"/>
          <w:szCs w:val="22"/>
        </w:rPr>
        <w:t xml:space="preserve">to </w:t>
      </w:r>
      <w:r w:rsidR="008367E8" w:rsidRPr="00102BCD">
        <w:rPr>
          <w:rFonts w:ascii="Calibri" w:hAnsi="Calibri" w:cs="Calibri"/>
          <w:bCs/>
          <w:sz w:val="22"/>
          <w:szCs w:val="22"/>
        </w:rPr>
        <w:t>treat any</w:t>
      </w:r>
      <w:r w:rsidR="00517442" w:rsidRPr="00102BCD">
        <w:rPr>
          <w:rFonts w:ascii="Calibri" w:hAnsi="Calibri" w:cs="Calibri"/>
          <w:bCs/>
          <w:sz w:val="22"/>
          <w:szCs w:val="22"/>
        </w:rPr>
        <w:t xml:space="preserve"> redness</w:t>
      </w:r>
      <w:r w:rsidR="0095574F" w:rsidRPr="00102BCD">
        <w:rPr>
          <w:rFonts w:ascii="Calibri" w:hAnsi="Calibri" w:cs="Calibri"/>
          <w:bCs/>
          <w:sz w:val="22"/>
          <w:szCs w:val="22"/>
        </w:rPr>
        <w:t xml:space="preserve"> or texture change</w:t>
      </w:r>
      <w:r w:rsidR="00517442" w:rsidRPr="00102BCD">
        <w:rPr>
          <w:rFonts w:ascii="Calibri" w:hAnsi="Calibri" w:cs="Calibri"/>
          <w:bCs/>
          <w:sz w:val="22"/>
          <w:szCs w:val="22"/>
        </w:rPr>
        <w:t xml:space="preserve"> that </w:t>
      </w:r>
      <w:r w:rsidR="001F0F8C" w:rsidRPr="00102BCD">
        <w:rPr>
          <w:rFonts w:ascii="Calibri" w:hAnsi="Calibri" w:cs="Calibri"/>
          <w:bCs/>
          <w:sz w:val="22"/>
          <w:szCs w:val="22"/>
        </w:rPr>
        <w:t>remains</w:t>
      </w:r>
      <w:r w:rsidR="00517442" w:rsidRPr="00102BCD">
        <w:rPr>
          <w:rFonts w:ascii="Calibri" w:hAnsi="Calibri" w:cs="Calibri"/>
          <w:bCs/>
          <w:sz w:val="22"/>
          <w:szCs w:val="22"/>
        </w:rPr>
        <w:t xml:space="preserve">. </w:t>
      </w:r>
    </w:p>
    <w:p w14:paraId="4EDDA051" w14:textId="4357282F" w:rsidR="00DE746D" w:rsidRPr="00102BCD" w:rsidRDefault="00924D56" w:rsidP="00102BCD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 xml:space="preserve">Surgery </w:t>
      </w:r>
      <w:r w:rsidR="00517442" w:rsidRPr="00102BCD">
        <w:rPr>
          <w:rFonts w:ascii="Calibri" w:hAnsi="Calibri" w:cs="Calibri"/>
          <w:bCs/>
          <w:sz w:val="22"/>
          <w:szCs w:val="22"/>
        </w:rPr>
        <w:t>always leaves a scar.</w:t>
      </w:r>
      <w:r w:rsidR="009014D0"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1F0F8C" w:rsidRPr="00102BCD">
        <w:rPr>
          <w:rFonts w:ascii="Calibri" w:hAnsi="Calibri" w:cs="Calibri"/>
          <w:bCs/>
          <w:sz w:val="22"/>
          <w:szCs w:val="22"/>
        </w:rPr>
        <w:t xml:space="preserve">It is not used often in babies. </w:t>
      </w:r>
      <w:r w:rsidR="009014D0" w:rsidRPr="00102BCD">
        <w:rPr>
          <w:rFonts w:ascii="Calibri" w:hAnsi="Calibri" w:cs="Calibri"/>
          <w:bCs/>
          <w:sz w:val="22"/>
          <w:szCs w:val="22"/>
        </w:rPr>
        <w:t xml:space="preserve">Surgery </w:t>
      </w:r>
      <w:r w:rsidR="0012586A" w:rsidRPr="00102BCD">
        <w:rPr>
          <w:rFonts w:ascii="Calibri" w:hAnsi="Calibri" w:cs="Calibri"/>
          <w:bCs/>
          <w:sz w:val="22"/>
          <w:szCs w:val="22"/>
        </w:rPr>
        <w:t xml:space="preserve">is </w:t>
      </w:r>
      <w:r w:rsidR="00517442" w:rsidRPr="00102BCD">
        <w:rPr>
          <w:rFonts w:ascii="Calibri" w:hAnsi="Calibri" w:cs="Calibri"/>
          <w:bCs/>
          <w:sz w:val="22"/>
          <w:szCs w:val="22"/>
        </w:rPr>
        <w:t xml:space="preserve">sometimes used </w:t>
      </w:r>
      <w:r w:rsidR="0012586A" w:rsidRPr="00102BCD">
        <w:rPr>
          <w:rFonts w:ascii="Calibri" w:hAnsi="Calibri" w:cs="Calibri"/>
          <w:bCs/>
          <w:sz w:val="22"/>
          <w:szCs w:val="22"/>
        </w:rPr>
        <w:t xml:space="preserve">later in </w:t>
      </w:r>
      <w:r w:rsidR="009041A4" w:rsidRPr="00102BCD">
        <w:rPr>
          <w:rFonts w:ascii="Calibri" w:hAnsi="Calibri" w:cs="Calibri"/>
          <w:bCs/>
          <w:sz w:val="22"/>
          <w:szCs w:val="22"/>
        </w:rPr>
        <w:t>childhood if</w:t>
      </w:r>
      <w:r w:rsidR="0012586A" w:rsidRPr="00102BCD">
        <w:rPr>
          <w:rFonts w:ascii="Calibri" w:hAnsi="Calibri" w:cs="Calibri"/>
          <w:bCs/>
          <w:sz w:val="22"/>
          <w:szCs w:val="22"/>
        </w:rPr>
        <w:t xml:space="preserve"> there is scarring or extra skin </w:t>
      </w:r>
      <w:r w:rsidR="00DE746D" w:rsidRPr="00102BCD">
        <w:rPr>
          <w:rFonts w:ascii="Calibri" w:hAnsi="Calibri" w:cs="Calibri"/>
          <w:bCs/>
          <w:sz w:val="22"/>
          <w:szCs w:val="22"/>
        </w:rPr>
        <w:t>still present.</w:t>
      </w:r>
    </w:p>
    <w:p w14:paraId="0E16BCA4" w14:textId="77777777" w:rsidR="00884E75" w:rsidRPr="00102BCD" w:rsidRDefault="00884E75" w:rsidP="00102BCD">
      <w:pPr>
        <w:rPr>
          <w:rFonts w:ascii="Calibri" w:hAnsi="Calibri" w:cs="Calibri"/>
          <w:bCs/>
          <w:sz w:val="22"/>
          <w:szCs w:val="22"/>
        </w:rPr>
      </w:pPr>
    </w:p>
    <w:p w14:paraId="194F995A" w14:textId="77777777" w:rsidR="00884E75" w:rsidRPr="00102BCD" w:rsidRDefault="000E1BFF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For more information, visit</w:t>
      </w:r>
      <w:r w:rsidR="00884E75" w:rsidRPr="00102BCD">
        <w:rPr>
          <w:rFonts w:ascii="Calibri" w:hAnsi="Calibri" w:cs="Calibri"/>
          <w:bCs/>
          <w:sz w:val="22"/>
          <w:szCs w:val="22"/>
        </w:rPr>
        <w:t>:</w:t>
      </w:r>
    </w:p>
    <w:p w14:paraId="1DBAC6E6" w14:textId="77777777" w:rsidR="00E431C3" w:rsidRPr="00102BCD" w:rsidRDefault="000E1BFF" w:rsidP="00BC5547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t>www.</w:t>
      </w:r>
      <w:r w:rsidRPr="00102BCD">
        <w:rPr>
          <w:rFonts w:ascii="Calibri" w:hAnsi="Calibri" w:cs="Calibri"/>
          <w:bCs/>
          <w:sz w:val="22"/>
          <w:szCs w:val="22"/>
          <w:shd w:val="clear" w:color="auto" w:fill="FFFFFF"/>
        </w:rPr>
        <w:t>hemangiomaeducation.org</w:t>
      </w:r>
    </w:p>
    <w:p w14:paraId="315676D3" w14:textId="1E1C9320" w:rsidR="007F5CBF" w:rsidRPr="00102BCD" w:rsidRDefault="00884E75" w:rsidP="00102BCD">
      <w:pPr>
        <w:rPr>
          <w:rFonts w:ascii="Calibri" w:hAnsi="Calibri" w:cs="Calibri"/>
          <w:bCs/>
          <w:sz w:val="22"/>
          <w:szCs w:val="22"/>
        </w:rPr>
      </w:pPr>
      <w:r w:rsidRPr="00102BCD">
        <w:rPr>
          <w:rFonts w:ascii="Calibri" w:hAnsi="Calibri" w:cs="Calibri"/>
          <w:bCs/>
          <w:sz w:val="22"/>
          <w:szCs w:val="22"/>
        </w:rPr>
        <w:br/>
      </w:r>
      <w:r w:rsidR="000E1BFF" w:rsidRPr="00102BCD">
        <w:rPr>
          <w:rFonts w:ascii="Calibri" w:hAnsi="Calibri" w:cs="Calibri"/>
          <w:bCs/>
          <w:sz w:val="22"/>
          <w:szCs w:val="22"/>
        </w:rPr>
        <w:t>Contributing SPD members:</w:t>
      </w:r>
      <w:r w:rsidRPr="00102BCD">
        <w:rPr>
          <w:rFonts w:ascii="Calibri" w:hAnsi="Calibri" w:cs="Calibri"/>
          <w:bCs/>
          <w:sz w:val="22"/>
          <w:szCs w:val="22"/>
        </w:rPr>
        <w:t xml:space="preserve"> </w:t>
      </w:r>
      <w:r w:rsidR="000E1BFF" w:rsidRPr="00102BCD">
        <w:rPr>
          <w:rFonts w:ascii="Calibri" w:hAnsi="Calibri" w:cs="Calibri"/>
          <w:bCs/>
          <w:iCs/>
          <w:sz w:val="22"/>
          <w:szCs w:val="22"/>
        </w:rPr>
        <w:t>Ilona Frieden</w:t>
      </w:r>
      <w:r w:rsidR="00DE746D" w:rsidRPr="00102BCD">
        <w:rPr>
          <w:rFonts w:ascii="Calibri" w:hAnsi="Calibri" w:cs="Calibri"/>
          <w:bCs/>
          <w:iCs/>
          <w:sz w:val="22"/>
          <w:szCs w:val="22"/>
        </w:rPr>
        <w:t>,</w:t>
      </w:r>
      <w:r w:rsidR="00102BCD" w:rsidRPr="00102BCD">
        <w:rPr>
          <w:rFonts w:ascii="Calibri" w:hAnsi="Calibri" w:cs="Calibri"/>
          <w:bCs/>
          <w:iCs/>
          <w:sz w:val="22"/>
          <w:szCs w:val="22"/>
        </w:rPr>
        <w:t xml:space="preserve"> MD and</w:t>
      </w:r>
      <w:r w:rsidR="00DE746D" w:rsidRPr="00102BCD">
        <w:rPr>
          <w:rFonts w:ascii="Calibri" w:hAnsi="Calibri" w:cs="Calibri"/>
          <w:bCs/>
          <w:iCs/>
          <w:sz w:val="22"/>
          <w:szCs w:val="22"/>
        </w:rPr>
        <w:t xml:space="preserve"> Roderic Phillips</w:t>
      </w:r>
      <w:r w:rsidR="00102BCD" w:rsidRPr="00102BCD">
        <w:rPr>
          <w:rFonts w:ascii="Calibri" w:hAnsi="Calibri" w:cs="Calibri"/>
          <w:bCs/>
          <w:iCs/>
          <w:sz w:val="22"/>
          <w:szCs w:val="22"/>
        </w:rPr>
        <w:t>, MD</w:t>
      </w:r>
      <w:r w:rsidR="007153A4" w:rsidRPr="00102BCD">
        <w:rPr>
          <w:rFonts w:ascii="Calibri" w:hAnsi="Calibri" w:cs="Calibri"/>
          <w:bCs/>
          <w:i/>
          <w:sz w:val="22"/>
          <w:szCs w:val="22"/>
        </w:rPr>
        <w:br/>
      </w:r>
      <w:r w:rsidR="00102BCD" w:rsidRPr="00102BCD">
        <w:rPr>
          <w:rFonts w:ascii="Calibri" w:hAnsi="Calibri" w:cs="Calibri"/>
          <w:bCs/>
          <w:sz w:val="22"/>
          <w:szCs w:val="22"/>
        </w:rPr>
        <w:t xml:space="preserve"> </w:t>
      </w:r>
    </w:p>
    <w:sectPr w:rsidR="007F5CBF" w:rsidRPr="00102BCD" w:rsidSect="00641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7772"/>
    <w:multiLevelType w:val="hybridMultilevel"/>
    <w:tmpl w:val="44E8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044"/>
    <w:multiLevelType w:val="hybridMultilevel"/>
    <w:tmpl w:val="CD96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016"/>
    <w:multiLevelType w:val="hybridMultilevel"/>
    <w:tmpl w:val="D7543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B4591"/>
    <w:multiLevelType w:val="hybridMultilevel"/>
    <w:tmpl w:val="3A44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79907">
    <w:abstractNumId w:val="0"/>
  </w:num>
  <w:num w:numId="2" w16cid:durableId="501970577">
    <w:abstractNumId w:val="1"/>
  </w:num>
  <w:num w:numId="3" w16cid:durableId="124933240">
    <w:abstractNumId w:val="3"/>
  </w:num>
  <w:num w:numId="4" w16cid:durableId="135989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73"/>
    <w:rsid w:val="00006D06"/>
    <w:rsid w:val="00040D25"/>
    <w:rsid w:val="00047DB1"/>
    <w:rsid w:val="000579C5"/>
    <w:rsid w:val="000902AB"/>
    <w:rsid w:val="000B5ECC"/>
    <w:rsid w:val="000E1BFF"/>
    <w:rsid w:val="00102BCD"/>
    <w:rsid w:val="0012586A"/>
    <w:rsid w:val="0013122E"/>
    <w:rsid w:val="001357B8"/>
    <w:rsid w:val="001A2271"/>
    <w:rsid w:val="001E7D73"/>
    <w:rsid w:val="001F0F8C"/>
    <w:rsid w:val="002177D8"/>
    <w:rsid w:val="00241E9D"/>
    <w:rsid w:val="00262E38"/>
    <w:rsid w:val="002950A9"/>
    <w:rsid w:val="002A0E5F"/>
    <w:rsid w:val="002A70A4"/>
    <w:rsid w:val="002C01D7"/>
    <w:rsid w:val="002C05B5"/>
    <w:rsid w:val="002E1360"/>
    <w:rsid w:val="002F72BE"/>
    <w:rsid w:val="00333C86"/>
    <w:rsid w:val="0034732D"/>
    <w:rsid w:val="00351E47"/>
    <w:rsid w:val="00385ED7"/>
    <w:rsid w:val="003939A1"/>
    <w:rsid w:val="003A24D4"/>
    <w:rsid w:val="003A7A59"/>
    <w:rsid w:val="003C31AC"/>
    <w:rsid w:val="003D612D"/>
    <w:rsid w:val="00440843"/>
    <w:rsid w:val="00444320"/>
    <w:rsid w:val="004569CF"/>
    <w:rsid w:val="00483956"/>
    <w:rsid w:val="004E7C5E"/>
    <w:rsid w:val="00517442"/>
    <w:rsid w:val="005674B4"/>
    <w:rsid w:val="005A65FA"/>
    <w:rsid w:val="005B4F8A"/>
    <w:rsid w:val="005E09F6"/>
    <w:rsid w:val="006135F2"/>
    <w:rsid w:val="00613961"/>
    <w:rsid w:val="006416DB"/>
    <w:rsid w:val="00655377"/>
    <w:rsid w:val="00680BB0"/>
    <w:rsid w:val="00680DDE"/>
    <w:rsid w:val="00691020"/>
    <w:rsid w:val="00693824"/>
    <w:rsid w:val="006D1708"/>
    <w:rsid w:val="00702230"/>
    <w:rsid w:val="00705C04"/>
    <w:rsid w:val="007153A4"/>
    <w:rsid w:val="00734B94"/>
    <w:rsid w:val="0073713B"/>
    <w:rsid w:val="00754C53"/>
    <w:rsid w:val="0076419B"/>
    <w:rsid w:val="007B0295"/>
    <w:rsid w:val="007E7EFF"/>
    <w:rsid w:val="007F5CBF"/>
    <w:rsid w:val="00831C5C"/>
    <w:rsid w:val="008367E8"/>
    <w:rsid w:val="00857444"/>
    <w:rsid w:val="00884E75"/>
    <w:rsid w:val="008B6687"/>
    <w:rsid w:val="008D51EE"/>
    <w:rsid w:val="008F6F56"/>
    <w:rsid w:val="009014D0"/>
    <w:rsid w:val="009041A4"/>
    <w:rsid w:val="00924D56"/>
    <w:rsid w:val="0095574F"/>
    <w:rsid w:val="009956CA"/>
    <w:rsid w:val="009D78C3"/>
    <w:rsid w:val="00A05659"/>
    <w:rsid w:val="00A259DD"/>
    <w:rsid w:val="00A2793E"/>
    <w:rsid w:val="00A62038"/>
    <w:rsid w:val="00A62E2E"/>
    <w:rsid w:val="00AA12C7"/>
    <w:rsid w:val="00AA4072"/>
    <w:rsid w:val="00AB2C3A"/>
    <w:rsid w:val="00AD3A39"/>
    <w:rsid w:val="00AE55A4"/>
    <w:rsid w:val="00B27E94"/>
    <w:rsid w:val="00B41956"/>
    <w:rsid w:val="00B76A43"/>
    <w:rsid w:val="00B7745C"/>
    <w:rsid w:val="00B81DB5"/>
    <w:rsid w:val="00B91390"/>
    <w:rsid w:val="00B9727F"/>
    <w:rsid w:val="00B973B4"/>
    <w:rsid w:val="00BC090F"/>
    <w:rsid w:val="00BC1F41"/>
    <w:rsid w:val="00BC5547"/>
    <w:rsid w:val="00C0788E"/>
    <w:rsid w:val="00C128D0"/>
    <w:rsid w:val="00C34A64"/>
    <w:rsid w:val="00C661A4"/>
    <w:rsid w:val="00CB4817"/>
    <w:rsid w:val="00CF518A"/>
    <w:rsid w:val="00D262B8"/>
    <w:rsid w:val="00D73A34"/>
    <w:rsid w:val="00D94166"/>
    <w:rsid w:val="00DB32DF"/>
    <w:rsid w:val="00DB7196"/>
    <w:rsid w:val="00DC1AE6"/>
    <w:rsid w:val="00DE378E"/>
    <w:rsid w:val="00DE746D"/>
    <w:rsid w:val="00DF520D"/>
    <w:rsid w:val="00E431C3"/>
    <w:rsid w:val="00E56DBE"/>
    <w:rsid w:val="00E742D4"/>
    <w:rsid w:val="00ED6662"/>
    <w:rsid w:val="00EE1929"/>
    <w:rsid w:val="00EF2F33"/>
    <w:rsid w:val="00F416A3"/>
    <w:rsid w:val="00F5120C"/>
    <w:rsid w:val="00F52AD7"/>
    <w:rsid w:val="00F66F9F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3599"/>
  <w15:docId w15:val="{FD3F94B8-2190-47C1-AD63-A24F325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3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A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A39"/>
  </w:style>
  <w:style w:type="paragraph" w:styleId="BalloonText">
    <w:name w:val="Balloon Text"/>
    <w:basedOn w:val="Normal"/>
    <w:link w:val="BalloonTextChar"/>
    <w:uiPriority w:val="99"/>
    <w:semiHidden/>
    <w:unhideWhenUsed/>
    <w:rsid w:val="00AD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Kenner-Bell</dc:creator>
  <cp:lastModifiedBy>Emily Schoenbaechler</cp:lastModifiedBy>
  <cp:revision>5</cp:revision>
  <dcterms:created xsi:type="dcterms:W3CDTF">2024-08-13T20:11:00Z</dcterms:created>
  <dcterms:modified xsi:type="dcterms:W3CDTF">2024-09-19T16:39:00Z</dcterms:modified>
</cp:coreProperties>
</file>