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F004F" w14:textId="77777777" w:rsidR="003261F7" w:rsidRPr="003261F7" w:rsidRDefault="003261F7" w:rsidP="003261F7">
      <w:pPr>
        <w:spacing w:before="240" w:after="240"/>
        <w:rPr>
          <w:rFonts w:ascii="Times New Roman" w:eastAsia="Times New Roman" w:hAnsi="Times New Roman" w:cs="Times New Roman"/>
          <w:color w:val="000000"/>
        </w:rPr>
      </w:pPr>
      <w:r w:rsidRPr="003261F7">
        <w:rPr>
          <w:rFonts w:ascii="Arial" w:eastAsia="Times New Roman" w:hAnsi="Arial" w:cs="Arial"/>
          <w:b/>
          <w:bCs/>
          <w:color w:val="1A1A1A"/>
          <w:sz w:val="32"/>
          <w:szCs w:val="32"/>
        </w:rPr>
        <w:t>Dupilumab for Atopic Dermatitis</w:t>
      </w:r>
    </w:p>
    <w:p w14:paraId="68CBBC60" w14:textId="3EE8ABDA" w:rsidR="003261F7" w:rsidRPr="003261F7" w:rsidRDefault="003261F7" w:rsidP="003261F7">
      <w:pPr>
        <w:spacing w:before="240" w:after="240"/>
        <w:rPr>
          <w:rFonts w:ascii="Times New Roman" w:eastAsia="Times New Roman" w:hAnsi="Times New Roman" w:cs="Times New Roman"/>
          <w:color w:val="000000"/>
        </w:rPr>
      </w:pPr>
      <w:r w:rsidRPr="003261F7">
        <w:rPr>
          <w:rFonts w:ascii="Arial" w:eastAsia="Times New Roman" w:hAnsi="Arial" w:cs="Arial"/>
          <w:color w:val="1A1A1A"/>
          <w:sz w:val="26"/>
          <w:szCs w:val="26"/>
        </w:rPr>
        <w:t xml:space="preserve">Atopic dermatitis, or eczema, is a chronic, inflammatory skin disease. </w:t>
      </w:r>
      <w:r w:rsidR="009C5C73">
        <w:rPr>
          <w:rFonts w:ascii="Arial" w:eastAsia="Times New Roman" w:hAnsi="Arial" w:cs="Arial"/>
          <w:color w:val="1A1A1A"/>
          <w:sz w:val="26"/>
          <w:szCs w:val="26"/>
        </w:rPr>
        <w:t>The f</w:t>
      </w:r>
      <w:r w:rsidRPr="003261F7">
        <w:rPr>
          <w:rFonts w:ascii="Arial" w:eastAsia="Times New Roman" w:hAnsi="Arial" w:cs="Arial"/>
          <w:color w:val="1A1A1A"/>
          <w:sz w:val="26"/>
          <w:szCs w:val="26"/>
        </w:rPr>
        <w:t xml:space="preserve">irst line </w:t>
      </w:r>
      <w:r w:rsidR="009C5C73">
        <w:rPr>
          <w:rFonts w:ascii="Arial" w:eastAsia="Times New Roman" w:hAnsi="Arial" w:cs="Arial"/>
          <w:color w:val="1A1A1A"/>
          <w:sz w:val="26"/>
          <w:szCs w:val="26"/>
        </w:rPr>
        <w:t xml:space="preserve">of </w:t>
      </w:r>
      <w:r w:rsidRPr="003261F7">
        <w:rPr>
          <w:rFonts w:ascii="Arial" w:eastAsia="Times New Roman" w:hAnsi="Arial" w:cs="Arial"/>
          <w:color w:val="1A1A1A"/>
          <w:sz w:val="26"/>
          <w:szCs w:val="26"/>
        </w:rPr>
        <w:t>treatment generally includes moisturizer and topical medications</w:t>
      </w:r>
      <w:r w:rsidR="009C5C73">
        <w:rPr>
          <w:rFonts w:ascii="Arial" w:eastAsia="Times New Roman" w:hAnsi="Arial" w:cs="Arial"/>
          <w:color w:val="1A1A1A"/>
          <w:sz w:val="26"/>
          <w:szCs w:val="26"/>
        </w:rPr>
        <w:t xml:space="preserve">. </w:t>
      </w:r>
      <w:r w:rsidRPr="003261F7">
        <w:rPr>
          <w:rFonts w:ascii="Arial" w:eastAsia="Times New Roman" w:hAnsi="Arial" w:cs="Arial"/>
          <w:color w:val="1A1A1A"/>
          <w:sz w:val="26"/>
          <w:szCs w:val="26"/>
        </w:rPr>
        <w:t xml:space="preserve">There are some pediatric </w:t>
      </w:r>
      <w:r w:rsidR="00EA2BA6" w:rsidRPr="003261F7">
        <w:rPr>
          <w:rFonts w:ascii="Arial" w:eastAsia="Times New Roman" w:hAnsi="Arial" w:cs="Arial"/>
          <w:color w:val="1A1A1A"/>
          <w:sz w:val="26"/>
          <w:szCs w:val="26"/>
        </w:rPr>
        <w:t>patients</w:t>
      </w:r>
      <w:r w:rsidR="00EA2BA6">
        <w:rPr>
          <w:rFonts w:ascii="Arial" w:eastAsia="Times New Roman" w:hAnsi="Arial" w:cs="Arial"/>
          <w:color w:val="1A1A1A"/>
          <w:sz w:val="26"/>
          <w:szCs w:val="26"/>
        </w:rPr>
        <w:t xml:space="preserve"> who</w:t>
      </w:r>
      <w:r w:rsidRPr="003261F7">
        <w:rPr>
          <w:rFonts w:ascii="Arial" w:eastAsia="Times New Roman" w:hAnsi="Arial" w:cs="Arial"/>
          <w:color w:val="1A1A1A"/>
          <w:sz w:val="26"/>
          <w:szCs w:val="26"/>
        </w:rPr>
        <w:t xml:space="preserve"> have moderate to severe </w:t>
      </w:r>
      <w:r w:rsidR="00A25C5E">
        <w:rPr>
          <w:rFonts w:ascii="Arial" w:eastAsia="Times New Roman" w:hAnsi="Arial" w:cs="Arial"/>
          <w:color w:val="1A1A1A"/>
          <w:sz w:val="26"/>
          <w:szCs w:val="26"/>
        </w:rPr>
        <w:t>atopic dermatitis</w:t>
      </w:r>
      <w:r w:rsidR="00A25C5E" w:rsidRPr="003261F7">
        <w:rPr>
          <w:rFonts w:ascii="Arial" w:eastAsia="Times New Roman" w:hAnsi="Arial" w:cs="Arial"/>
          <w:color w:val="1A1A1A"/>
          <w:sz w:val="26"/>
          <w:szCs w:val="26"/>
        </w:rPr>
        <w:t xml:space="preserve"> </w:t>
      </w:r>
      <w:r w:rsidR="00EA2BA6">
        <w:rPr>
          <w:rFonts w:ascii="Arial" w:eastAsia="Times New Roman" w:hAnsi="Arial" w:cs="Arial"/>
          <w:color w:val="1A1A1A"/>
          <w:sz w:val="26"/>
          <w:szCs w:val="26"/>
        </w:rPr>
        <w:t>that</w:t>
      </w:r>
      <w:r w:rsidRPr="003261F7">
        <w:rPr>
          <w:rFonts w:ascii="Arial" w:eastAsia="Times New Roman" w:hAnsi="Arial" w:cs="Arial"/>
          <w:color w:val="1A1A1A"/>
          <w:sz w:val="26"/>
          <w:szCs w:val="26"/>
        </w:rPr>
        <w:t xml:space="preserve"> is </w:t>
      </w:r>
      <w:r w:rsidR="00EA2BA6">
        <w:rPr>
          <w:rFonts w:ascii="Arial" w:eastAsia="Times New Roman" w:hAnsi="Arial" w:cs="Arial"/>
          <w:color w:val="1A1A1A"/>
          <w:sz w:val="26"/>
          <w:szCs w:val="26"/>
        </w:rPr>
        <w:t>un</w:t>
      </w:r>
      <w:r w:rsidRPr="003261F7">
        <w:rPr>
          <w:rFonts w:ascii="Arial" w:eastAsia="Times New Roman" w:hAnsi="Arial" w:cs="Arial"/>
          <w:color w:val="1A1A1A"/>
          <w:sz w:val="26"/>
          <w:szCs w:val="26"/>
        </w:rPr>
        <w:t>controlled with these topical treatments alone</w:t>
      </w:r>
      <w:r w:rsidR="00A108FD">
        <w:rPr>
          <w:rFonts w:ascii="Arial" w:eastAsia="Times New Roman" w:hAnsi="Arial" w:cs="Arial"/>
          <w:color w:val="1A1A1A"/>
          <w:sz w:val="26"/>
          <w:szCs w:val="26"/>
        </w:rPr>
        <w:t>.</w:t>
      </w:r>
      <w:r w:rsidRPr="003261F7">
        <w:rPr>
          <w:rFonts w:ascii="Arial" w:eastAsia="Times New Roman" w:hAnsi="Arial" w:cs="Arial"/>
          <w:color w:val="1A1A1A"/>
          <w:sz w:val="26"/>
          <w:szCs w:val="26"/>
        </w:rPr>
        <w:t xml:space="preserve"> </w:t>
      </w:r>
      <w:r w:rsidR="00A108FD">
        <w:rPr>
          <w:rFonts w:ascii="Arial" w:eastAsia="Times New Roman" w:hAnsi="Arial" w:cs="Arial"/>
          <w:color w:val="1A1A1A"/>
          <w:sz w:val="26"/>
          <w:szCs w:val="26"/>
        </w:rPr>
        <w:t>In th</w:t>
      </w:r>
      <w:r w:rsidR="009C5C73">
        <w:rPr>
          <w:rFonts w:ascii="Arial" w:eastAsia="Times New Roman" w:hAnsi="Arial" w:cs="Arial"/>
          <w:color w:val="1A1A1A"/>
          <w:sz w:val="26"/>
          <w:szCs w:val="26"/>
        </w:rPr>
        <w:t>ese</w:t>
      </w:r>
      <w:r w:rsidR="00A108FD">
        <w:rPr>
          <w:rFonts w:ascii="Arial" w:eastAsia="Times New Roman" w:hAnsi="Arial" w:cs="Arial"/>
          <w:color w:val="1A1A1A"/>
          <w:sz w:val="26"/>
          <w:szCs w:val="26"/>
        </w:rPr>
        <w:t xml:space="preserve"> patients,</w:t>
      </w:r>
      <w:r w:rsidR="00A108FD" w:rsidRPr="003261F7">
        <w:rPr>
          <w:rFonts w:ascii="Arial" w:eastAsia="Times New Roman" w:hAnsi="Arial" w:cs="Arial"/>
          <w:color w:val="1A1A1A"/>
          <w:sz w:val="26"/>
          <w:szCs w:val="26"/>
        </w:rPr>
        <w:t xml:space="preserve"> </w:t>
      </w:r>
      <w:r w:rsidRPr="003261F7">
        <w:rPr>
          <w:rFonts w:ascii="Arial" w:eastAsia="Times New Roman" w:hAnsi="Arial" w:cs="Arial"/>
          <w:color w:val="1A1A1A"/>
          <w:sz w:val="26"/>
          <w:szCs w:val="26"/>
        </w:rPr>
        <w:t>systemic medications are needed for proper management and control.</w:t>
      </w:r>
    </w:p>
    <w:p w14:paraId="6B069B5E" w14:textId="77777777" w:rsidR="003261F7" w:rsidRPr="003261F7" w:rsidRDefault="003261F7" w:rsidP="003261F7">
      <w:pPr>
        <w:spacing w:before="240" w:after="240"/>
        <w:rPr>
          <w:rFonts w:ascii="Times New Roman" w:eastAsia="Times New Roman" w:hAnsi="Times New Roman" w:cs="Times New Roman"/>
          <w:color w:val="000000"/>
        </w:rPr>
      </w:pPr>
      <w:r w:rsidRPr="003261F7"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  <w:t>WHAT IS DUPILUMAB AND HOW DOES IT WORK?</w:t>
      </w:r>
      <w:r w:rsidRPr="003261F7">
        <w:rPr>
          <w:rFonts w:ascii="Arial" w:eastAsia="Times New Roman" w:hAnsi="Arial" w:cs="Arial"/>
          <w:color w:val="000000"/>
          <w:sz w:val="22"/>
          <w:szCs w:val="22"/>
        </w:rPr>
        <w:t> </w:t>
      </w:r>
    </w:p>
    <w:p w14:paraId="778365F2" w14:textId="7802F354" w:rsidR="003261F7" w:rsidRPr="0027588C" w:rsidRDefault="003261F7" w:rsidP="003261F7">
      <w:pPr>
        <w:spacing w:before="240" w:after="24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261F7">
        <w:rPr>
          <w:rFonts w:ascii="Arial" w:eastAsia="Times New Roman" w:hAnsi="Arial" w:cs="Arial"/>
          <w:color w:val="000000"/>
          <w:sz w:val="26"/>
          <w:szCs w:val="26"/>
        </w:rPr>
        <w:t xml:space="preserve">Dupilumab is a </w:t>
      </w:r>
      <w:r w:rsidR="005A1BBB">
        <w:rPr>
          <w:rFonts w:ascii="Arial" w:eastAsia="Times New Roman" w:hAnsi="Arial" w:cs="Arial"/>
          <w:color w:val="000000"/>
          <w:sz w:val="26"/>
          <w:szCs w:val="26"/>
        </w:rPr>
        <w:t xml:space="preserve">“biologic” </w:t>
      </w:r>
      <w:r w:rsidR="009C5C73">
        <w:rPr>
          <w:rFonts w:ascii="Arial" w:eastAsia="Times New Roman" w:hAnsi="Arial" w:cs="Arial"/>
          <w:color w:val="000000"/>
          <w:sz w:val="26"/>
          <w:szCs w:val="26"/>
        </w:rPr>
        <w:t>medication</w:t>
      </w:r>
      <w:r w:rsidR="00376654">
        <w:rPr>
          <w:rFonts w:ascii="Arial" w:eastAsia="Times New Roman" w:hAnsi="Arial" w:cs="Arial"/>
          <w:color w:val="000000"/>
          <w:sz w:val="26"/>
          <w:szCs w:val="26"/>
        </w:rPr>
        <w:t xml:space="preserve"> called a </w:t>
      </w:r>
      <w:r w:rsidRPr="003261F7">
        <w:rPr>
          <w:rFonts w:ascii="Arial" w:eastAsia="Times New Roman" w:hAnsi="Arial" w:cs="Arial"/>
          <w:color w:val="000000"/>
          <w:sz w:val="26"/>
          <w:szCs w:val="26"/>
        </w:rPr>
        <w:t>monoclonal antibody</w:t>
      </w:r>
      <w:r w:rsidR="00A108FD">
        <w:rPr>
          <w:rFonts w:ascii="Arial" w:eastAsia="Times New Roman" w:hAnsi="Arial" w:cs="Arial"/>
          <w:color w:val="000000"/>
          <w:sz w:val="26"/>
          <w:szCs w:val="26"/>
        </w:rPr>
        <w:t>. It was</w:t>
      </w:r>
      <w:r w:rsidRPr="003261F7">
        <w:rPr>
          <w:rFonts w:ascii="Arial" w:eastAsia="Times New Roman" w:hAnsi="Arial" w:cs="Arial"/>
          <w:color w:val="000000"/>
          <w:sz w:val="26"/>
          <w:szCs w:val="26"/>
        </w:rPr>
        <w:t xml:space="preserve"> created to target a specific part of the immune system. It targets </w:t>
      </w:r>
      <w:r w:rsidR="005A1BBB">
        <w:rPr>
          <w:rFonts w:ascii="Arial" w:eastAsia="Times New Roman" w:hAnsi="Arial" w:cs="Arial"/>
          <w:color w:val="000000"/>
          <w:sz w:val="26"/>
          <w:szCs w:val="26"/>
        </w:rPr>
        <w:t xml:space="preserve">the receptor that allows two </w:t>
      </w:r>
      <w:r w:rsidRPr="003261F7">
        <w:rPr>
          <w:rFonts w:ascii="Arial" w:eastAsia="Times New Roman" w:hAnsi="Arial" w:cs="Arial"/>
          <w:color w:val="000000"/>
          <w:sz w:val="26"/>
          <w:szCs w:val="26"/>
        </w:rPr>
        <w:t xml:space="preserve">proteins </w:t>
      </w:r>
      <w:r w:rsidR="005A1BBB">
        <w:rPr>
          <w:rFonts w:ascii="Arial" w:eastAsia="Times New Roman" w:hAnsi="Arial" w:cs="Arial"/>
          <w:color w:val="000000"/>
          <w:sz w:val="26"/>
          <w:szCs w:val="26"/>
        </w:rPr>
        <w:t xml:space="preserve">to </w:t>
      </w:r>
      <w:r w:rsidRPr="003261F7">
        <w:rPr>
          <w:rFonts w:ascii="Arial" w:eastAsia="Times New Roman" w:hAnsi="Arial" w:cs="Arial"/>
          <w:color w:val="000000"/>
          <w:sz w:val="26"/>
          <w:szCs w:val="26"/>
        </w:rPr>
        <w:t>cause</w:t>
      </w:r>
      <w:r w:rsidR="005A1BBB">
        <w:rPr>
          <w:rFonts w:ascii="Arial" w:eastAsia="Times New Roman" w:hAnsi="Arial" w:cs="Arial"/>
          <w:color w:val="000000"/>
          <w:sz w:val="26"/>
          <w:szCs w:val="26"/>
        </w:rPr>
        <w:t xml:space="preserve"> the</w:t>
      </w:r>
      <w:r w:rsidRPr="003261F7">
        <w:rPr>
          <w:rFonts w:ascii="Arial" w:eastAsia="Times New Roman" w:hAnsi="Arial" w:cs="Arial"/>
          <w:color w:val="000000"/>
          <w:sz w:val="26"/>
          <w:szCs w:val="26"/>
        </w:rPr>
        <w:t xml:space="preserve"> inflammation in atopic dermatitis. </w:t>
      </w:r>
      <w:r w:rsidR="00A108FD">
        <w:rPr>
          <w:rFonts w:ascii="Arial" w:eastAsia="Times New Roman" w:hAnsi="Arial" w:cs="Arial"/>
          <w:color w:val="000000"/>
          <w:sz w:val="26"/>
          <w:szCs w:val="26"/>
        </w:rPr>
        <w:t xml:space="preserve">These proteins are called </w:t>
      </w:r>
      <w:r w:rsidR="00A108FD" w:rsidRPr="003261F7">
        <w:rPr>
          <w:rFonts w:ascii="Arial" w:eastAsia="Times New Roman" w:hAnsi="Arial" w:cs="Arial"/>
          <w:color w:val="000000"/>
          <w:sz w:val="26"/>
          <w:szCs w:val="26"/>
        </w:rPr>
        <w:t>cytokines</w:t>
      </w:r>
      <w:r w:rsidR="00A108FD">
        <w:rPr>
          <w:rFonts w:ascii="Arial" w:eastAsia="Times New Roman" w:hAnsi="Arial" w:cs="Arial"/>
          <w:color w:val="000000"/>
          <w:sz w:val="26"/>
          <w:szCs w:val="26"/>
        </w:rPr>
        <w:t>. The ones targeted in atopic dermatitis are</w:t>
      </w:r>
      <w:r w:rsidR="00A108FD" w:rsidRPr="003261F7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="00A108FD">
        <w:rPr>
          <w:rFonts w:ascii="Arial" w:eastAsia="Times New Roman" w:hAnsi="Arial" w:cs="Arial"/>
          <w:color w:val="000000"/>
          <w:sz w:val="26"/>
          <w:szCs w:val="26"/>
        </w:rPr>
        <w:t xml:space="preserve">called </w:t>
      </w:r>
      <w:r w:rsidR="00A108FD" w:rsidRPr="003261F7">
        <w:rPr>
          <w:rFonts w:ascii="Arial" w:eastAsia="Times New Roman" w:hAnsi="Arial" w:cs="Arial"/>
          <w:color w:val="000000"/>
          <w:sz w:val="26"/>
          <w:szCs w:val="26"/>
        </w:rPr>
        <w:t>interleukin 4 and interleukin 13</w:t>
      </w:r>
      <w:r w:rsidR="00A108FD">
        <w:rPr>
          <w:rFonts w:ascii="Arial" w:eastAsia="Times New Roman" w:hAnsi="Arial" w:cs="Arial"/>
          <w:color w:val="000000"/>
          <w:sz w:val="26"/>
          <w:szCs w:val="26"/>
        </w:rPr>
        <w:t xml:space="preserve">. </w:t>
      </w:r>
      <w:r w:rsidRPr="003261F7">
        <w:rPr>
          <w:rFonts w:ascii="Arial" w:eastAsia="Times New Roman" w:hAnsi="Arial" w:cs="Arial"/>
          <w:color w:val="000000"/>
          <w:sz w:val="26"/>
          <w:szCs w:val="26"/>
        </w:rPr>
        <w:t>The</w:t>
      </w:r>
      <w:r w:rsidR="00A108FD">
        <w:rPr>
          <w:rFonts w:ascii="Arial" w:eastAsia="Times New Roman" w:hAnsi="Arial" w:cs="Arial"/>
          <w:color w:val="000000"/>
          <w:sz w:val="26"/>
          <w:szCs w:val="26"/>
        </w:rPr>
        <w:t>se</w:t>
      </w:r>
      <w:r w:rsidRPr="003261F7">
        <w:rPr>
          <w:rFonts w:ascii="Arial" w:eastAsia="Times New Roman" w:hAnsi="Arial" w:cs="Arial"/>
          <w:color w:val="000000"/>
          <w:sz w:val="26"/>
          <w:szCs w:val="26"/>
        </w:rPr>
        <w:t xml:space="preserve"> cytokines</w:t>
      </w:r>
      <w:r w:rsidR="005A1BBB">
        <w:rPr>
          <w:rFonts w:ascii="Arial" w:eastAsia="Times New Roman" w:hAnsi="Arial" w:cs="Arial"/>
          <w:color w:val="000000"/>
          <w:sz w:val="26"/>
          <w:szCs w:val="26"/>
        </w:rPr>
        <w:t xml:space="preserve"> are part of a family of proteins that are involved in </w:t>
      </w:r>
      <w:r w:rsidRPr="003261F7">
        <w:rPr>
          <w:rFonts w:ascii="Arial" w:eastAsia="Times New Roman" w:hAnsi="Arial" w:cs="Arial"/>
          <w:color w:val="000000"/>
          <w:sz w:val="26"/>
          <w:szCs w:val="26"/>
        </w:rPr>
        <w:t>the type 2 immune response</w:t>
      </w:r>
      <w:r w:rsidR="00A108FD">
        <w:rPr>
          <w:rFonts w:ascii="Arial" w:eastAsia="Times New Roman" w:hAnsi="Arial" w:cs="Arial"/>
          <w:color w:val="000000"/>
          <w:sz w:val="26"/>
          <w:szCs w:val="26"/>
        </w:rPr>
        <w:t>. This immune response</w:t>
      </w:r>
      <w:r w:rsidR="005A1BBB">
        <w:rPr>
          <w:rFonts w:ascii="Arial" w:eastAsia="Times New Roman" w:hAnsi="Arial" w:cs="Arial"/>
          <w:color w:val="000000"/>
          <w:sz w:val="26"/>
          <w:szCs w:val="26"/>
        </w:rPr>
        <w:t xml:space="preserve"> lead</w:t>
      </w:r>
      <w:r w:rsidR="00A108FD">
        <w:rPr>
          <w:rFonts w:ascii="Arial" w:eastAsia="Times New Roman" w:hAnsi="Arial" w:cs="Arial"/>
          <w:color w:val="000000"/>
          <w:sz w:val="26"/>
          <w:szCs w:val="26"/>
        </w:rPr>
        <w:t>s</w:t>
      </w:r>
      <w:r w:rsidR="005A1BBB">
        <w:rPr>
          <w:rFonts w:ascii="Arial" w:eastAsia="Times New Roman" w:hAnsi="Arial" w:cs="Arial"/>
          <w:color w:val="000000"/>
          <w:sz w:val="26"/>
          <w:szCs w:val="26"/>
        </w:rPr>
        <w:t xml:space="preserve"> to atopic dermatitis, </w:t>
      </w:r>
      <w:r w:rsidR="005A1BBB" w:rsidRPr="002D3152">
        <w:rPr>
          <w:rFonts w:ascii="Arial" w:eastAsia="Times New Roman" w:hAnsi="Arial" w:cs="Arial"/>
          <w:color w:val="000000"/>
          <w:sz w:val="26"/>
          <w:szCs w:val="26"/>
        </w:rPr>
        <w:t>asthma, and various forms of allergy</w:t>
      </w:r>
      <w:r w:rsidRPr="002D3152">
        <w:rPr>
          <w:rFonts w:ascii="Arial" w:eastAsia="Times New Roman" w:hAnsi="Arial" w:cs="Arial"/>
          <w:color w:val="000000"/>
          <w:sz w:val="26"/>
          <w:szCs w:val="26"/>
        </w:rPr>
        <w:t>.</w:t>
      </w:r>
    </w:p>
    <w:p w14:paraId="06EAFE69" w14:textId="74F4F07C" w:rsidR="003261F7" w:rsidRPr="0027588C" w:rsidRDefault="0093378E" w:rsidP="003261F7">
      <w:pPr>
        <w:spacing w:before="240" w:after="24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7588C">
        <w:rPr>
          <w:rFonts w:ascii="Arial" w:eastAsia="Times New Roman" w:hAnsi="Arial" w:cs="Arial"/>
          <w:b/>
          <w:bCs/>
          <w:color w:val="000000"/>
          <w:sz w:val="26"/>
          <w:szCs w:val="26"/>
          <w:u w:val="single"/>
        </w:rPr>
        <w:t xml:space="preserve">When should I consider </w:t>
      </w:r>
      <w:r w:rsidR="005A1BBB" w:rsidRPr="0027588C">
        <w:rPr>
          <w:rFonts w:ascii="Arial" w:eastAsia="Times New Roman" w:hAnsi="Arial" w:cs="Arial"/>
          <w:b/>
          <w:bCs/>
          <w:color w:val="000000"/>
          <w:sz w:val="26"/>
          <w:szCs w:val="26"/>
          <w:u w:val="single"/>
        </w:rPr>
        <w:t>d</w:t>
      </w:r>
      <w:r w:rsidRPr="0027588C">
        <w:rPr>
          <w:rFonts w:ascii="Arial" w:eastAsia="Times New Roman" w:hAnsi="Arial" w:cs="Arial"/>
          <w:b/>
          <w:bCs/>
          <w:color w:val="000000"/>
          <w:sz w:val="26"/>
          <w:szCs w:val="26"/>
          <w:u w:val="single"/>
        </w:rPr>
        <w:t>upilumab for my child’s atopic dermatitis?</w:t>
      </w:r>
    </w:p>
    <w:p w14:paraId="7F3AB838" w14:textId="29ECE94F" w:rsidR="003261F7" w:rsidRPr="003261F7" w:rsidRDefault="0093378E" w:rsidP="0027588C">
      <w:pPr>
        <w:numPr>
          <w:ilvl w:val="0"/>
          <w:numId w:val="1"/>
        </w:numPr>
        <w:spacing w:before="240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2D3152">
        <w:rPr>
          <w:rFonts w:ascii="Arial" w:eastAsia="Times New Roman" w:hAnsi="Arial" w:cs="Arial"/>
          <w:color w:val="000000"/>
          <w:sz w:val="26"/>
          <w:szCs w:val="26"/>
        </w:rPr>
        <w:t>D</w:t>
      </w:r>
      <w:r w:rsidR="003261F7" w:rsidRPr="002D3152">
        <w:rPr>
          <w:rFonts w:ascii="Arial" w:eastAsia="Times New Roman" w:hAnsi="Arial" w:cs="Arial"/>
          <w:color w:val="000000"/>
          <w:sz w:val="26"/>
          <w:szCs w:val="26"/>
        </w:rPr>
        <w:t xml:space="preserve">upilumab </w:t>
      </w:r>
      <w:r w:rsidRPr="002D3152">
        <w:rPr>
          <w:rFonts w:ascii="Arial" w:eastAsia="Times New Roman" w:hAnsi="Arial" w:cs="Arial"/>
          <w:color w:val="000000"/>
          <w:sz w:val="26"/>
          <w:szCs w:val="26"/>
        </w:rPr>
        <w:t>may</w:t>
      </w:r>
      <w:r w:rsidR="003261F7" w:rsidRPr="002D3152">
        <w:rPr>
          <w:rFonts w:ascii="Arial" w:eastAsia="Times New Roman" w:hAnsi="Arial" w:cs="Arial"/>
          <w:color w:val="000000"/>
          <w:sz w:val="26"/>
          <w:szCs w:val="26"/>
        </w:rPr>
        <w:t xml:space="preserve"> be considered</w:t>
      </w:r>
      <w:r w:rsidRPr="002D3152">
        <w:rPr>
          <w:rFonts w:ascii="Arial" w:eastAsia="Times New Roman" w:hAnsi="Arial" w:cs="Arial"/>
          <w:color w:val="000000"/>
          <w:sz w:val="26"/>
          <w:szCs w:val="26"/>
        </w:rPr>
        <w:t xml:space="preserve"> for </w:t>
      </w:r>
      <w:r w:rsidR="005A1BBB" w:rsidRPr="002D3152">
        <w:rPr>
          <w:rFonts w:ascii="Arial" w:eastAsia="Times New Roman" w:hAnsi="Arial" w:cs="Arial"/>
          <w:color w:val="000000"/>
          <w:sz w:val="26"/>
          <w:szCs w:val="26"/>
        </w:rPr>
        <w:t xml:space="preserve">atopic dermatitis </w:t>
      </w:r>
      <w:r w:rsidRPr="002D3152">
        <w:rPr>
          <w:rFonts w:ascii="Arial" w:eastAsia="Times New Roman" w:hAnsi="Arial" w:cs="Arial"/>
          <w:color w:val="000000"/>
          <w:sz w:val="26"/>
          <w:szCs w:val="26"/>
        </w:rPr>
        <w:t>management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in a number of different circumstances</w:t>
      </w:r>
      <w:r w:rsidR="009C5C73">
        <w:rPr>
          <w:rFonts w:ascii="Arial" w:eastAsia="Times New Roman" w:hAnsi="Arial" w:cs="Arial"/>
          <w:color w:val="000000"/>
          <w:sz w:val="26"/>
          <w:szCs w:val="26"/>
        </w:rPr>
        <w:t>, for example:</w:t>
      </w:r>
      <w:r w:rsidR="001448C3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="003F229C" w:rsidRPr="0027588C">
        <w:rPr>
          <w:rFonts w:ascii="Arial" w:eastAsia="Times New Roman" w:hAnsi="Arial" w:cs="Arial"/>
          <w:color w:val="000000"/>
          <w:sz w:val="26"/>
          <w:szCs w:val="26"/>
        </w:rPr>
        <w:t xml:space="preserve">When your doctor determines </w:t>
      </w:r>
      <w:r w:rsidR="00953D1B" w:rsidRPr="0027588C">
        <w:rPr>
          <w:rFonts w:ascii="Arial" w:eastAsia="Times New Roman" w:hAnsi="Arial" w:cs="Arial"/>
          <w:color w:val="000000"/>
          <w:sz w:val="26"/>
          <w:szCs w:val="26"/>
        </w:rPr>
        <w:t xml:space="preserve">your child </w:t>
      </w:r>
      <w:r w:rsidR="00D45A0B" w:rsidRPr="0027588C">
        <w:rPr>
          <w:rFonts w:ascii="Arial" w:eastAsia="Times New Roman" w:hAnsi="Arial" w:cs="Arial"/>
          <w:color w:val="000000"/>
          <w:sz w:val="26"/>
          <w:szCs w:val="26"/>
        </w:rPr>
        <w:t xml:space="preserve">has </w:t>
      </w:r>
      <w:r w:rsidR="003261F7" w:rsidRPr="0027588C">
        <w:rPr>
          <w:rFonts w:ascii="Arial" w:eastAsia="Times New Roman" w:hAnsi="Arial" w:cs="Arial"/>
          <w:color w:val="000000"/>
          <w:sz w:val="26"/>
          <w:szCs w:val="26"/>
        </w:rPr>
        <w:t>atopic dermatitis</w:t>
      </w:r>
      <w:r w:rsidR="00953D1B" w:rsidRPr="0027588C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="00D45A0B" w:rsidRPr="0027588C">
        <w:rPr>
          <w:rFonts w:ascii="Arial" w:eastAsia="Times New Roman" w:hAnsi="Arial" w:cs="Arial"/>
          <w:color w:val="000000"/>
          <w:sz w:val="26"/>
          <w:szCs w:val="26"/>
        </w:rPr>
        <w:t xml:space="preserve">that has not </w:t>
      </w:r>
      <w:r w:rsidR="003F229C" w:rsidRPr="0027588C">
        <w:rPr>
          <w:rFonts w:ascii="Arial" w:eastAsia="Times New Roman" w:hAnsi="Arial" w:cs="Arial"/>
          <w:color w:val="000000"/>
          <w:sz w:val="26"/>
          <w:szCs w:val="26"/>
        </w:rPr>
        <w:t>improve</w:t>
      </w:r>
      <w:r w:rsidR="00D45A0B" w:rsidRPr="0027588C">
        <w:rPr>
          <w:rFonts w:ascii="Arial" w:eastAsia="Times New Roman" w:hAnsi="Arial" w:cs="Arial"/>
          <w:color w:val="000000"/>
          <w:sz w:val="26"/>
          <w:szCs w:val="26"/>
        </w:rPr>
        <w:t>d</w:t>
      </w:r>
      <w:r w:rsidR="00953D1B" w:rsidRPr="0027588C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="003D52F7" w:rsidRPr="0027588C">
        <w:rPr>
          <w:rFonts w:ascii="Arial" w:eastAsia="Times New Roman" w:hAnsi="Arial" w:cs="Arial"/>
          <w:color w:val="000000"/>
          <w:sz w:val="26"/>
          <w:szCs w:val="26"/>
        </w:rPr>
        <w:t>enough</w:t>
      </w:r>
      <w:r w:rsidR="00953D1B" w:rsidRPr="0027588C">
        <w:rPr>
          <w:rFonts w:ascii="Arial" w:eastAsia="Times New Roman" w:hAnsi="Arial" w:cs="Arial"/>
          <w:color w:val="000000"/>
          <w:sz w:val="26"/>
          <w:szCs w:val="26"/>
        </w:rPr>
        <w:t xml:space="preserve"> with</w:t>
      </w:r>
      <w:r w:rsidR="00953D1B">
        <w:rPr>
          <w:rFonts w:ascii="Arial" w:eastAsia="Times New Roman" w:hAnsi="Arial" w:cs="Arial"/>
          <w:color w:val="000000"/>
          <w:sz w:val="26"/>
          <w:szCs w:val="26"/>
        </w:rPr>
        <w:t xml:space="preserve"> proper use of </w:t>
      </w:r>
      <w:r w:rsidR="003261F7" w:rsidRPr="003261F7">
        <w:rPr>
          <w:rFonts w:ascii="Arial" w:eastAsia="Times New Roman" w:hAnsi="Arial" w:cs="Arial"/>
          <w:color w:val="000000"/>
          <w:sz w:val="26"/>
          <w:szCs w:val="26"/>
        </w:rPr>
        <w:t>moisturizer and topical medications</w:t>
      </w:r>
      <w:r w:rsidR="00953D1B">
        <w:rPr>
          <w:rFonts w:ascii="Arial" w:eastAsia="Times New Roman" w:hAnsi="Arial" w:cs="Arial"/>
          <w:color w:val="000000"/>
          <w:sz w:val="26"/>
          <w:szCs w:val="26"/>
        </w:rPr>
        <w:t xml:space="preserve">. </w:t>
      </w:r>
      <w:r w:rsidR="003261F7" w:rsidRPr="003261F7">
        <w:rPr>
          <w:rFonts w:ascii="Arial" w:eastAsia="Times New Roman" w:hAnsi="Arial" w:cs="Arial"/>
          <w:color w:val="000000"/>
          <w:sz w:val="26"/>
          <w:szCs w:val="26"/>
        </w:rPr>
        <w:t xml:space="preserve">Proper use means </w:t>
      </w:r>
      <w:r w:rsidR="00953D1B">
        <w:rPr>
          <w:rFonts w:ascii="Arial" w:eastAsia="Times New Roman" w:hAnsi="Arial" w:cs="Arial"/>
          <w:color w:val="000000"/>
          <w:sz w:val="26"/>
          <w:szCs w:val="26"/>
        </w:rPr>
        <w:t>use of</w:t>
      </w:r>
      <w:r w:rsidR="003261F7" w:rsidRPr="003261F7">
        <w:rPr>
          <w:rFonts w:ascii="Arial" w:eastAsia="Times New Roman" w:hAnsi="Arial" w:cs="Arial"/>
          <w:color w:val="000000"/>
          <w:sz w:val="26"/>
          <w:szCs w:val="26"/>
        </w:rPr>
        <w:t xml:space="preserve"> the right strength and frequency of application.</w:t>
      </w:r>
    </w:p>
    <w:p w14:paraId="0ABA2E8A" w14:textId="77777777" w:rsidR="003261F7" w:rsidRPr="003261F7" w:rsidRDefault="003261F7" w:rsidP="003261F7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3261F7">
        <w:rPr>
          <w:rFonts w:ascii="Arial" w:eastAsia="Times New Roman" w:hAnsi="Arial" w:cs="Arial"/>
          <w:color w:val="000000"/>
          <w:sz w:val="26"/>
          <w:szCs w:val="26"/>
        </w:rPr>
        <w:t>When phototherapy (a type of light treatment) or other systemic medications have failed to control the atopic dermatitis. </w:t>
      </w:r>
    </w:p>
    <w:p w14:paraId="239810B8" w14:textId="09548C89" w:rsidR="003261F7" w:rsidRPr="003261F7" w:rsidRDefault="003261F7" w:rsidP="003261F7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  <w:r w:rsidRPr="003261F7">
        <w:rPr>
          <w:rFonts w:ascii="Arial" w:eastAsia="Times New Roman" w:hAnsi="Arial" w:cs="Arial"/>
          <w:color w:val="000000"/>
          <w:sz w:val="26"/>
          <w:szCs w:val="26"/>
        </w:rPr>
        <w:t xml:space="preserve">When topical medication or other systemic medications cannot be used in </w:t>
      </w:r>
      <w:r w:rsidR="00953D1B">
        <w:rPr>
          <w:rFonts w:ascii="Arial" w:eastAsia="Times New Roman" w:hAnsi="Arial" w:cs="Arial"/>
          <w:color w:val="000000"/>
          <w:sz w:val="26"/>
          <w:szCs w:val="26"/>
        </w:rPr>
        <w:t>your child</w:t>
      </w:r>
      <w:r w:rsidR="009C5C73">
        <w:rPr>
          <w:rFonts w:ascii="Arial" w:eastAsia="Times New Roman" w:hAnsi="Arial" w:cs="Arial"/>
          <w:color w:val="000000"/>
          <w:sz w:val="26"/>
          <w:szCs w:val="26"/>
        </w:rPr>
        <w:t>.</w:t>
      </w:r>
    </w:p>
    <w:p w14:paraId="1BC6193F" w14:textId="4FA78D39" w:rsidR="003261F7" w:rsidRPr="003261F7" w:rsidRDefault="003261F7" w:rsidP="003261F7">
      <w:pPr>
        <w:numPr>
          <w:ilvl w:val="0"/>
          <w:numId w:val="1"/>
        </w:numPr>
        <w:spacing w:after="240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3261F7">
        <w:rPr>
          <w:rFonts w:ascii="Arial" w:eastAsia="Times New Roman" w:hAnsi="Arial" w:cs="Arial"/>
          <w:color w:val="000000"/>
          <w:sz w:val="26"/>
          <w:szCs w:val="26"/>
        </w:rPr>
        <w:t xml:space="preserve">When atopic dermatitis is affecting </w:t>
      </w:r>
      <w:r w:rsidR="00953D1B">
        <w:rPr>
          <w:rFonts w:ascii="Arial" w:eastAsia="Times New Roman" w:hAnsi="Arial" w:cs="Arial"/>
          <w:color w:val="000000"/>
          <w:sz w:val="26"/>
          <w:szCs w:val="26"/>
        </w:rPr>
        <w:t xml:space="preserve">your child’s </w:t>
      </w:r>
      <w:r w:rsidRPr="003261F7">
        <w:rPr>
          <w:rFonts w:ascii="Arial" w:eastAsia="Times New Roman" w:hAnsi="Arial" w:cs="Arial"/>
          <w:color w:val="000000"/>
          <w:sz w:val="26"/>
          <w:szCs w:val="26"/>
        </w:rPr>
        <w:t>quality of life</w:t>
      </w:r>
      <w:r w:rsidR="00953D1B">
        <w:rPr>
          <w:rFonts w:ascii="Arial" w:eastAsia="Times New Roman" w:hAnsi="Arial" w:cs="Arial"/>
          <w:color w:val="000000"/>
          <w:sz w:val="26"/>
          <w:szCs w:val="26"/>
        </w:rPr>
        <w:t xml:space="preserve"> extensively</w:t>
      </w:r>
      <w:r w:rsidRPr="003261F7">
        <w:rPr>
          <w:rFonts w:ascii="Arial" w:eastAsia="Times New Roman" w:hAnsi="Arial" w:cs="Arial"/>
          <w:color w:val="000000"/>
          <w:sz w:val="26"/>
          <w:szCs w:val="26"/>
        </w:rPr>
        <w:t>.</w:t>
      </w:r>
      <w:r w:rsidR="00953D1B">
        <w:rPr>
          <w:rFonts w:ascii="Arial" w:eastAsia="Times New Roman" w:hAnsi="Arial" w:cs="Arial"/>
          <w:color w:val="000000"/>
          <w:sz w:val="26"/>
          <w:szCs w:val="26"/>
        </w:rPr>
        <w:t xml:space="preserve"> Uncontrolled atopic dermatitis can also affect the quality of life of the entire family.</w:t>
      </w:r>
      <w:r w:rsidRPr="003261F7">
        <w:rPr>
          <w:rFonts w:ascii="Arial" w:eastAsia="Times New Roman" w:hAnsi="Arial" w:cs="Arial"/>
          <w:color w:val="000000"/>
          <w:sz w:val="22"/>
          <w:szCs w:val="22"/>
        </w:rPr>
        <w:t> </w:t>
      </w:r>
    </w:p>
    <w:p w14:paraId="70BEBEFD" w14:textId="77777777" w:rsidR="003261F7" w:rsidRPr="003261F7" w:rsidRDefault="003261F7" w:rsidP="003261F7">
      <w:pPr>
        <w:spacing w:before="240" w:after="240"/>
        <w:rPr>
          <w:rFonts w:ascii="Times New Roman" w:eastAsia="Times New Roman" w:hAnsi="Times New Roman" w:cs="Times New Roman"/>
          <w:color w:val="000000"/>
        </w:rPr>
      </w:pPr>
      <w:r w:rsidRPr="003261F7"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  <w:t>HOW IS DUPILUMAB DOSED AND GIVEN?</w:t>
      </w:r>
    </w:p>
    <w:p w14:paraId="5DFA0CE0" w14:textId="30547354" w:rsidR="00AB4523" w:rsidRDefault="003261F7" w:rsidP="003261F7">
      <w:pPr>
        <w:spacing w:before="240" w:after="240"/>
        <w:rPr>
          <w:rFonts w:ascii="Arial" w:eastAsia="Times New Roman" w:hAnsi="Arial" w:cs="Arial"/>
          <w:color w:val="000000"/>
          <w:sz w:val="26"/>
          <w:szCs w:val="26"/>
        </w:rPr>
      </w:pPr>
      <w:r w:rsidRPr="003261F7">
        <w:rPr>
          <w:rFonts w:ascii="Arial" w:eastAsia="Times New Roman" w:hAnsi="Arial" w:cs="Arial"/>
          <w:color w:val="000000"/>
          <w:sz w:val="26"/>
          <w:szCs w:val="26"/>
        </w:rPr>
        <w:t xml:space="preserve">Dupilumab is approved for the treatment of atopic dermatitis in children </w:t>
      </w:r>
      <w:r w:rsidR="009C5C73">
        <w:rPr>
          <w:rFonts w:ascii="Arial" w:eastAsia="Times New Roman" w:hAnsi="Arial" w:cs="Arial"/>
          <w:color w:val="000000"/>
          <w:sz w:val="26"/>
          <w:szCs w:val="26"/>
        </w:rPr>
        <w:t>six</w:t>
      </w:r>
      <w:r w:rsidRPr="003261F7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="00E75002">
        <w:rPr>
          <w:rFonts w:ascii="Arial" w:eastAsia="Times New Roman" w:hAnsi="Arial" w:cs="Arial"/>
          <w:color w:val="000000"/>
          <w:sz w:val="26"/>
          <w:szCs w:val="26"/>
        </w:rPr>
        <w:t>months</w:t>
      </w:r>
      <w:r w:rsidR="00E75002" w:rsidRPr="003261F7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="009C5C73">
        <w:rPr>
          <w:rFonts w:ascii="Arial" w:eastAsia="Times New Roman" w:hAnsi="Arial" w:cs="Arial"/>
          <w:color w:val="000000"/>
          <w:sz w:val="26"/>
          <w:szCs w:val="26"/>
        </w:rPr>
        <w:t>of age and older</w:t>
      </w:r>
      <w:r w:rsidRPr="003261F7">
        <w:rPr>
          <w:rFonts w:ascii="Arial" w:eastAsia="Times New Roman" w:hAnsi="Arial" w:cs="Arial"/>
          <w:color w:val="000000"/>
          <w:sz w:val="26"/>
          <w:szCs w:val="26"/>
        </w:rPr>
        <w:t xml:space="preserve">. It is given by a subcutaneous injection. It comes </w:t>
      </w:r>
      <w:r w:rsidR="00AB4523">
        <w:rPr>
          <w:rFonts w:ascii="Arial" w:eastAsia="Times New Roman" w:hAnsi="Arial" w:cs="Arial"/>
          <w:color w:val="000000"/>
          <w:sz w:val="26"/>
          <w:szCs w:val="26"/>
        </w:rPr>
        <w:t>as</w:t>
      </w:r>
      <w:r w:rsidRPr="003261F7">
        <w:rPr>
          <w:rFonts w:ascii="Arial" w:eastAsia="Times New Roman" w:hAnsi="Arial" w:cs="Arial"/>
          <w:color w:val="000000"/>
          <w:sz w:val="26"/>
          <w:szCs w:val="26"/>
        </w:rPr>
        <w:t xml:space="preserve"> a pre-filled syringe</w:t>
      </w:r>
      <w:r w:rsidR="00953D1B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Pr="003261F7">
        <w:rPr>
          <w:rFonts w:ascii="Arial" w:eastAsia="Times New Roman" w:hAnsi="Arial" w:cs="Arial"/>
          <w:color w:val="000000"/>
          <w:sz w:val="26"/>
          <w:szCs w:val="26"/>
        </w:rPr>
        <w:t>or a pre-filled pen</w:t>
      </w:r>
      <w:r w:rsidR="00AB4523">
        <w:rPr>
          <w:rFonts w:ascii="Arial" w:eastAsia="Times New Roman" w:hAnsi="Arial" w:cs="Arial"/>
          <w:color w:val="000000"/>
          <w:sz w:val="26"/>
          <w:szCs w:val="26"/>
        </w:rPr>
        <w:t xml:space="preserve">. The pre-filled syringe is often </w:t>
      </w:r>
      <w:r w:rsidR="001448C3">
        <w:rPr>
          <w:rFonts w:ascii="Arial" w:eastAsia="Times New Roman" w:hAnsi="Arial" w:cs="Arial"/>
          <w:color w:val="000000"/>
          <w:sz w:val="26"/>
          <w:szCs w:val="26"/>
        </w:rPr>
        <w:t>used when someone</w:t>
      </w:r>
      <w:r w:rsidR="00AB4523">
        <w:rPr>
          <w:rFonts w:ascii="Arial" w:eastAsia="Times New Roman" w:hAnsi="Arial" w:cs="Arial"/>
          <w:color w:val="000000"/>
          <w:sz w:val="26"/>
          <w:szCs w:val="26"/>
        </w:rPr>
        <w:t xml:space="preserve"> else gives </w:t>
      </w:r>
      <w:r w:rsidR="001448C3">
        <w:rPr>
          <w:rFonts w:ascii="Arial" w:eastAsia="Times New Roman" w:hAnsi="Arial" w:cs="Arial"/>
          <w:color w:val="000000"/>
          <w:sz w:val="26"/>
          <w:szCs w:val="26"/>
        </w:rPr>
        <w:t>dupilumab</w:t>
      </w:r>
      <w:r w:rsidR="00AB4523">
        <w:rPr>
          <w:rFonts w:ascii="Arial" w:eastAsia="Times New Roman" w:hAnsi="Arial" w:cs="Arial"/>
          <w:color w:val="000000"/>
          <w:sz w:val="26"/>
          <w:szCs w:val="26"/>
        </w:rPr>
        <w:t xml:space="preserve"> to your child. The pre-filled pen</w:t>
      </w:r>
      <w:r w:rsidR="00953D1B">
        <w:rPr>
          <w:rFonts w:ascii="Arial" w:eastAsia="Times New Roman" w:hAnsi="Arial" w:cs="Arial"/>
          <w:color w:val="000000"/>
          <w:sz w:val="26"/>
          <w:szCs w:val="26"/>
        </w:rPr>
        <w:t xml:space="preserve"> can </w:t>
      </w:r>
      <w:r w:rsidR="00A108FD">
        <w:rPr>
          <w:rFonts w:ascii="Arial" w:eastAsia="Times New Roman" w:hAnsi="Arial" w:cs="Arial"/>
          <w:color w:val="000000"/>
          <w:sz w:val="26"/>
          <w:szCs w:val="26"/>
        </w:rPr>
        <w:t xml:space="preserve">be </w:t>
      </w:r>
      <w:r w:rsidR="00953D1B">
        <w:rPr>
          <w:rFonts w:ascii="Arial" w:eastAsia="Times New Roman" w:hAnsi="Arial" w:cs="Arial"/>
          <w:color w:val="000000"/>
          <w:sz w:val="26"/>
          <w:szCs w:val="26"/>
        </w:rPr>
        <w:t>give</w:t>
      </w:r>
      <w:r w:rsidR="003F229C">
        <w:rPr>
          <w:rFonts w:ascii="Arial" w:eastAsia="Times New Roman" w:hAnsi="Arial" w:cs="Arial"/>
          <w:color w:val="000000"/>
          <w:sz w:val="26"/>
          <w:szCs w:val="26"/>
        </w:rPr>
        <w:t>n</w:t>
      </w:r>
      <w:r w:rsidR="00953D1B">
        <w:rPr>
          <w:rFonts w:ascii="Arial" w:eastAsia="Times New Roman" w:hAnsi="Arial" w:cs="Arial"/>
          <w:color w:val="000000"/>
          <w:sz w:val="26"/>
          <w:szCs w:val="26"/>
        </w:rPr>
        <w:t xml:space="preserve"> by pressing directly on skin without pinching it</w:t>
      </w:r>
      <w:r w:rsidRPr="003261F7">
        <w:rPr>
          <w:rFonts w:ascii="Arial" w:eastAsia="Times New Roman" w:hAnsi="Arial" w:cs="Arial"/>
          <w:color w:val="000000"/>
          <w:sz w:val="26"/>
          <w:szCs w:val="26"/>
        </w:rPr>
        <w:t xml:space="preserve">. </w:t>
      </w:r>
    </w:p>
    <w:p w14:paraId="60B1F31C" w14:textId="66CF9A18" w:rsidR="003261F7" w:rsidRPr="003261F7" w:rsidRDefault="003261F7" w:rsidP="003261F7">
      <w:pPr>
        <w:spacing w:before="240" w:after="240"/>
        <w:rPr>
          <w:rFonts w:ascii="Times New Roman" w:eastAsia="Times New Roman" w:hAnsi="Times New Roman" w:cs="Times New Roman"/>
          <w:color w:val="000000"/>
        </w:rPr>
      </w:pPr>
      <w:r w:rsidRPr="003261F7">
        <w:rPr>
          <w:rFonts w:ascii="Arial" w:eastAsia="Times New Roman" w:hAnsi="Arial" w:cs="Arial"/>
          <w:color w:val="000000"/>
          <w:sz w:val="26"/>
          <w:szCs w:val="26"/>
        </w:rPr>
        <w:t>The most common sites for injections are the stomach, thighs</w:t>
      </w:r>
      <w:r w:rsidR="009C5C73">
        <w:rPr>
          <w:rFonts w:ascii="Arial" w:eastAsia="Times New Roman" w:hAnsi="Arial" w:cs="Arial"/>
          <w:color w:val="000000"/>
          <w:sz w:val="26"/>
          <w:szCs w:val="26"/>
        </w:rPr>
        <w:t>,</w:t>
      </w:r>
      <w:r w:rsidRPr="003261F7">
        <w:rPr>
          <w:rFonts w:ascii="Arial" w:eastAsia="Times New Roman" w:hAnsi="Arial" w:cs="Arial"/>
          <w:color w:val="000000"/>
          <w:sz w:val="26"/>
          <w:szCs w:val="26"/>
        </w:rPr>
        <w:t xml:space="preserve"> or upper outer arms</w:t>
      </w:r>
      <w:r w:rsidR="00AB4523">
        <w:rPr>
          <w:rFonts w:ascii="Arial" w:eastAsia="Times New Roman" w:hAnsi="Arial" w:cs="Arial"/>
          <w:color w:val="000000"/>
          <w:sz w:val="26"/>
          <w:szCs w:val="26"/>
        </w:rPr>
        <w:t>.</w:t>
      </w:r>
      <w:r w:rsidR="00BF4130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="00AB4523">
        <w:rPr>
          <w:rFonts w:ascii="Arial" w:eastAsia="Times New Roman" w:hAnsi="Arial" w:cs="Arial"/>
          <w:color w:val="000000"/>
          <w:sz w:val="26"/>
          <w:szCs w:val="26"/>
        </w:rPr>
        <w:t>I</w:t>
      </w:r>
      <w:r w:rsidR="00BF4130">
        <w:rPr>
          <w:rFonts w:ascii="Arial" w:eastAsia="Times New Roman" w:hAnsi="Arial" w:cs="Arial"/>
          <w:color w:val="000000"/>
          <w:sz w:val="26"/>
          <w:szCs w:val="26"/>
        </w:rPr>
        <w:t xml:space="preserve">deally </w:t>
      </w:r>
      <w:r w:rsidR="00AB4523">
        <w:rPr>
          <w:rFonts w:ascii="Arial" w:eastAsia="Times New Roman" w:hAnsi="Arial" w:cs="Arial"/>
          <w:color w:val="000000"/>
          <w:sz w:val="26"/>
          <w:szCs w:val="26"/>
        </w:rPr>
        <w:t xml:space="preserve">these sites are </w:t>
      </w:r>
      <w:r w:rsidR="00BF4130">
        <w:rPr>
          <w:rFonts w:ascii="Arial" w:eastAsia="Times New Roman" w:hAnsi="Arial" w:cs="Arial"/>
          <w:color w:val="000000"/>
          <w:sz w:val="26"/>
          <w:szCs w:val="26"/>
        </w:rPr>
        <w:t>used on a rotating basis</w:t>
      </w:r>
      <w:r w:rsidRPr="003261F7">
        <w:rPr>
          <w:rFonts w:ascii="Arial" w:eastAsia="Times New Roman" w:hAnsi="Arial" w:cs="Arial"/>
          <w:color w:val="000000"/>
          <w:sz w:val="26"/>
          <w:szCs w:val="26"/>
        </w:rPr>
        <w:t xml:space="preserve">. If there is a bruise or other </w:t>
      </w:r>
      <w:r w:rsidRPr="003261F7">
        <w:rPr>
          <w:rFonts w:ascii="Arial" w:eastAsia="Times New Roman" w:hAnsi="Arial" w:cs="Arial"/>
          <w:color w:val="000000"/>
          <w:sz w:val="26"/>
          <w:szCs w:val="26"/>
        </w:rPr>
        <w:lastRenderedPageBreak/>
        <w:t>abnormal skin finding at the site where you plan to inject, avoid this area and choose a different location. </w:t>
      </w:r>
    </w:p>
    <w:p w14:paraId="25C8551C" w14:textId="7963B5F5" w:rsidR="003261F7" w:rsidRPr="003261F7" w:rsidRDefault="003261F7" w:rsidP="003261F7">
      <w:pPr>
        <w:spacing w:before="240" w:after="240"/>
        <w:rPr>
          <w:rFonts w:ascii="Times New Roman" w:eastAsia="Times New Roman" w:hAnsi="Times New Roman" w:cs="Times New Roman"/>
          <w:color w:val="000000"/>
        </w:rPr>
      </w:pPr>
      <w:r w:rsidRPr="003261F7">
        <w:rPr>
          <w:rFonts w:ascii="Arial" w:eastAsia="Times New Roman" w:hAnsi="Arial" w:cs="Arial"/>
          <w:color w:val="000000"/>
          <w:sz w:val="26"/>
          <w:szCs w:val="26"/>
        </w:rPr>
        <w:t>Your doctor will determine if the patient or caregiver is able to give the injection. In patients older than 1</w:t>
      </w:r>
      <w:r w:rsidR="006F1375">
        <w:rPr>
          <w:rFonts w:ascii="Arial" w:eastAsia="Times New Roman" w:hAnsi="Arial" w:cs="Arial"/>
          <w:color w:val="000000"/>
          <w:sz w:val="26"/>
          <w:szCs w:val="26"/>
        </w:rPr>
        <w:t>2 years</w:t>
      </w:r>
      <w:r w:rsidRPr="003261F7">
        <w:rPr>
          <w:rFonts w:ascii="Arial" w:eastAsia="Times New Roman" w:hAnsi="Arial" w:cs="Arial"/>
          <w:color w:val="000000"/>
          <w:sz w:val="26"/>
          <w:szCs w:val="26"/>
        </w:rPr>
        <w:t>, it is recommended that the injection is given by the patient and supervised by an adult. In patients younger than 12</w:t>
      </w:r>
      <w:r w:rsidR="006F1375">
        <w:rPr>
          <w:rFonts w:ascii="Arial" w:eastAsia="Times New Roman" w:hAnsi="Arial" w:cs="Arial"/>
          <w:color w:val="000000"/>
          <w:sz w:val="26"/>
          <w:szCs w:val="26"/>
        </w:rPr>
        <w:t xml:space="preserve"> years</w:t>
      </w:r>
      <w:r w:rsidRPr="003261F7">
        <w:rPr>
          <w:rFonts w:ascii="Arial" w:eastAsia="Times New Roman" w:hAnsi="Arial" w:cs="Arial"/>
          <w:color w:val="000000"/>
          <w:sz w:val="26"/>
          <w:szCs w:val="26"/>
        </w:rPr>
        <w:t xml:space="preserve">, it should be given by a caregiver/adult. Before starting the injections, training should be done so that </w:t>
      </w:r>
      <w:r w:rsidR="00BF4130">
        <w:rPr>
          <w:rFonts w:ascii="Arial" w:eastAsia="Times New Roman" w:hAnsi="Arial" w:cs="Arial"/>
          <w:color w:val="000000"/>
          <w:sz w:val="26"/>
          <w:szCs w:val="26"/>
        </w:rPr>
        <w:t>your child</w:t>
      </w:r>
      <w:r w:rsidRPr="003261F7">
        <w:rPr>
          <w:rFonts w:ascii="Arial" w:eastAsia="Times New Roman" w:hAnsi="Arial" w:cs="Arial"/>
          <w:color w:val="000000"/>
          <w:sz w:val="26"/>
          <w:szCs w:val="26"/>
        </w:rPr>
        <w:t xml:space="preserve"> and </w:t>
      </w:r>
      <w:r w:rsidR="00BF4130">
        <w:rPr>
          <w:rFonts w:ascii="Arial" w:eastAsia="Times New Roman" w:hAnsi="Arial" w:cs="Arial"/>
          <w:color w:val="000000"/>
          <w:sz w:val="26"/>
          <w:szCs w:val="26"/>
        </w:rPr>
        <w:t>f</w:t>
      </w:r>
      <w:r w:rsidRPr="003261F7">
        <w:rPr>
          <w:rFonts w:ascii="Arial" w:eastAsia="Times New Roman" w:hAnsi="Arial" w:cs="Arial"/>
          <w:color w:val="000000"/>
          <w:sz w:val="26"/>
          <w:szCs w:val="26"/>
        </w:rPr>
        <w:t>amily know how to prepare and inject the dupilumab.</w:t>
      </w:r>
    </w:p>
    <w:p w14:paraId="1AAC77D0" w14:textId="5EC5EC10" w:rsidR="003261F7" w:rsidRPr="009C5C73" w:rsidRDefault="003261F7" w:rsidP="00F16A44">
      <w:pPr>
        <w:spacing w:before="240" w:after="240"/>
        <w:rPr>
          <w:rFonts w:ascii="Arial" w:eastAsia="Times New Roman" w:hAnsi="Arial" w:cs="Arial"/>
          <w:color w:val="000000"/>
          <w:sz w:val="26"/>
          <w:szCs w:val="26"/>
        </w:rPr>
      </w:pPr>
      <w:r w:rsidRPr="003261F7">
        <w:rPr>
          <w:rFonts w:ascii="Arial" w:eastAsia="Times New Roman" w:hAnsi="Arial" w:cs="Arial"/>
          <w:color w:val="000000"/>
          <w:sz w:val="26"/>
          <w:szCs w:val="26"/>
        </w:rPr>
        <w:t>The amount of medication and frequency of use depends on</w:t>
      </w:r>
      <w:r w:rsidR="00E75002">
        <w:rPr>
          <w:rFonts w:ascii="Arial" w:eastAsia="Times New Roman" w:hAnsi="Arial" w:cs="Arial"/>
          <w:color w:val="000000"/>
          <w:sz w:val="26"/>
          <w:szCs w:val="26"/>
        </w:rPr>
        <w:t xml:space="preserve"> your child’s</w:t>
      </w:r>
      <w:r w:rsidRPr="003261F7">
        <w:rPr>
          <w:rFonts w:ascii="Arial" w:eastAsia="Times New Roman" w:hAnsi="Arial" w:cs="Arial"/>
          <w:color w:val="000000"/>
          <w:sz w:val="26"/>
          <w:szCs w:val="26"/>
        </w:rPr>
        <w:t xml:space="preserve"> age and weight. </w:t>
      </w:r>
    </w:p>
    <w:p w14:paraId="657D1D42" w14:textId="77777777" w:rsidR="003261F7" w:rsidRPr="003261F7" w:rsidRDefault="003261F7" w:rsidP="003261F7">
      <w:pPr>
        <w:spacing w:before="240" w:after="240"/>
        <w:rPr>
          <w:rFonts w:ascii="Times New Roman" w:eastAsia="Times New Roman" w:hAnsi="Times New Roman" w:cs="Times New Roman"/>
          <w:color w:val="000000"/>
        </w:rPr>
      </w:pPr>
      <w:r w:rsidRPr="003261F7"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  <w:t>ARE ANY TESTS OR PROCEDURES NEEDED BEFORE STARTING DUPILUMAB?</w:t>
      </w:r>
    </w:p>
    <w:p w14:paraId="0BD85DBF" w14:textId="6C8EFF2A" w:rsidR="003261F7" w:rsidRPr="003261F7" w:rsidRDefault="003261F7" w:rsidP="003261F7">
      <w:pPr>
        <w:spacing w:before="240" w:after="240"/>
        <w:rPr>
          <w:rFonts w:ascii="Times New Roman" w:eastAsia="Times New Roman" w:hAnsi="Times New Roman" w:cs="Times New Roman"/>
          <w:color w:val="000000"/>
        </w:rPr>
      </w:pPr>
      <w:r w:rsidRPr="003261F7">
        <w:rPr>
          <w:rFonts w:ascii="Arial" w:eastAsia="Times New Roman" w:hAnsi="Arial" w:cs="Arial"/>
          <w:color w:val="000000"/>
          <w:sz w:val="26"/>
          <w:szCs w:val="26"/>
        </w:rPr>
        <w:t xml:space="preserve">There are no standard tests that need to be </w:t>
      </w:r>
      <w:r w:rsidR="00AF7282">
        <w:rPr>
          <w:rFonts w:ascii="Arial" w:eastAsia="Times New Roman" w:hAnsi="Arial" w:cs="Arial"/>
          <w:color w:val="000000"/>
          <w:sz w:val="26"/>
          <w:szCs w:val="26"/>
        </w:rPr>
        <w:t>done</w:t>
      </w:r>
      <w:r w:rsidR="00AF7282" w:rsidRPr="003261F7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Pr="003261F7">
        <w:rPr>
          <w:rFonts w:ascii="Arial" w:eastAsia="Times New Roman" w:hAnsi="Arial" w:cs="Arial"/>
          <w:color w:val="000000"/>
          <w:sz w:val="26"/>
          <w:szCs w:val="26"/>
        </w:rPr>
        <w:t>before starting dupilumab. The only contraindication to us</w:t>
      </w:r>
      <w:r w:rsidR="00AF7282">
        <w:rPr>
          <w:rFonts w:ascii="Arial" w:eastAsia="Times New Roman" w:hAnsi="Arial" w:cs="Arial"/>
          <w:color w:val="000000"/>
          <w:sz w:val="26"/>
          <w:szCs w:val="26"/>
        </w:rPr>
        <w:t>ing</w:t>
      </w:r>
      <w:r w:rsidRPr="003261F7">
        <w:rPr>
          <w:rFonts w:ascii="Arial" w:eastAsia="Times New Roman" w:hAnsi="Arial" w:cs="Arial"/>
          <w:color w:val="000000"/>
          <w:sz w:val="26"/>
          <w:szCs w:val="26"/>
        </w:rPr>
        <w:t xml:space="preserve"> this medication is an allergy to dupilumab or to any of the ingredients in it. </w:t>
      </w:r>
    </w:p>
    <w:p w14:paraId="06912A07" w14:textId="6273DFD1" w:rsidR="003261F7" w:rsidRDefault="003261F7" w:rsidP="003261F7">
      <w:pPr>
        <w:spacing w:before="240" w:after="240"/>
        <w:rPr>
          <w:rFonts w:ascii="Arial" w:eastAsia="Times New Roman" w:hAnsi="Arial" w:cs="Arial"/>
          <w:color w:val="000000"/>
          <w:sz w:val="26"/>
          <w:szCs w:val="26"/>
        </w:rPr>
      </w:pPr>
      <w:r w:rsidRPr="003261F7">
        <w:rPr>
          <w:rFonts w:ascii="Arial" w:eastAsia="Times New Roman" w:hAnsi="Arial" w:cs="Arial"/>
          <w:color w:val="000000"/>
          <w:sz w:val="26"/>
          <w:szCs w:val="26"/>
        </w:rPr>
        <w:t xml:space="preserve">In pediatric patients, it is always recommended that the </w:t>
      </w:r>
      <w:r w:rsidR="00AF7282">
        <w:rPr>
          <w:rFonts w:ascii="Arial" w:eastAsia="Times New Roman" w:hAnsi="Arial" w:cs="Arial"/>
          <w:color w:val="000000"/>
          <w:sz w:val="26"/>
          <w:szCs w:val="26"/>
        </w:rPr>
        <w:t>child’s immunizations are</w:t>
      </w:r>
      <w:r w:rsidRPr="003261F7">
        <w:rPr>
          <w:rFonts w:ascii="Arial" w:eastAsia="Times New Roman" w:hAnsi="Arial" w:cs="Arial"/>
          <w:color w:val="000000"/>
          <w:sz w:val="26"/>
          <w:szCs w:val="26"/>
        </w:rPr>
        <w:t xml:space="preserve"> up</w:t>
      </w:r>
      <w:r w:rsidR="009C5C73">
        <w:rPr>
          <w:rFonts w:ascii="Arial" w:eastAsia="Times New Roman" w:hAnsi="Arial" w:cs="Arial"/>
          <w:color w:val="000000"/>
          <w:sz w:val="26"/>
          <w:szCs w:val="26"/>
        </w:rPr>
        <w:t>-</w:t>
      </w:r>
      <w:r w:rsidRPr="003261F7">
        <w:rPr>
          <w:rFonts w:ascii="Arial" w:eastAsia="Times New Roman" w:hAnsi="Arial" w:cs="Arial"/>
          <w:color w:val="000000"/>
          <w:sz w:val="26"/>
          <w:szCs w:val="26"/>
        </w:rPr>
        <w:t>to</w:t>
      </w:r>
      <w:r w:rsidR="009C5C73">
        <w:rPr>
          <w:rFonts w:ascii="Arial" w:eastAsia="Times New Roman" w:hAnsi="Arial" w:cs="Arial"/>
          <w:color w:val="000000"/>
          <w:sz w:val="26"/>
          <w:szCs w:val="26"/>
        </w:rPr>
        <w:t>-</w:t>
      </w:r>
      <w:r w:rsidRPr="003261F7">
        <w:rPr>
          <w:rFonts w:ascii="Arial" w:eastAsia="Times New Roman" w:hAnsi="Arial" w:cs="Arial"/>
          <w:color w:val="000000"/>
          <w:sz w:val="26"/>
          <w:szCs w:val="26"/>
        </w:rPr>
        <w:t>date. </w:t>
      </w:r>
      <w:r w:rsidR="00AF7282">
        <w:rPr>
          <w:rFonts w:ascii="Arial" w:eastAsia="Times New Roman" w:hAnsi="Arial" w:cs="Arial"/>
          <w:color w:val="000000"/>
          <w:sz w:val="26"/>
          <w:szCs w:val="26"/>
        </w:rPr>
        <w:t>I</w:t>
      </w:r>
      <w:r w:rsidR="00AF7282" w:rsidRPr="003261F7">
        <w:rPr>
          <w:rFonts w:ascii="Arial" w:eastAsia="Times New Roman" w:hAnsi="Arial" w:cs="Arial"/>
          <w:color w:val="000000"/>
          <w:sz w:val="26"/>
          <w:szCs w:val="26"/>
        </w:rPr>
        <w:t xml:space="preserve">t </w:t>
      </w:r>
      <w:r w:rsidRPr="003261F7">
        <w:rPr>
          <w:rFonts w:ascii="Arial" w:eastAsia="Times New Roman" w:hAnsi="Arial" w:cs="Arial"/>
          <w:color w:val="000000"/>
          <w:sz w:val="26"/>
          <w:szCs w:val="26"/>
        </w:rPr>
        <w:t>is</w:t>
      </w:r>
      <w:r w:rsidR="00AF7282">
        <w:rPr>
          <w:rFonts w:ascii="Arial" w:eastAsia="Times New Roman" w:hAnsi="Arial" w:cs="Arial"/>
          <w:color w:val="000000"/>
          <w:sz w:val="26"/>
          <w:szCs w:val="26"/>
        </w:rPr>
        <w:t xml:space="preserve"> also</w:t>
      </w:r>
      <w:r w:rsidRPr="003261F7">
        <w:rPr>
          <w:rFonts w:ascii="Arial" w:eastAsia="Times New Roman" w:hAnsi="Arial" w:cs="Arial"/>
          <w:color w:val="000000"/>
          <w:sz w:val="26"/>
          <w:szCs w:val="26"/>
        </w:rPr>
        <w:t xml:space="preserve"> important to tell your doctor if you have a history of eye problems.</w:t>
      </w:r>
    </w:p>
    <w:p w14:paraId="32D08424" w14:textId="046A2668" w:rsidR="002D3152" w:rsidRDefault="002D3152" w:rsidP="003261F7">
      <w:pPr>
        <w:spacing w:before="240" w:after="240"/>
        <w:rPr>
          <w:rFonts w:ascii="Arial" w:eastAsia="Times New Roman" w:hAnsi="Arial" w:cs="Arial"/>
          <w:color w:val="000000"/>
          <w:sz w:val="26"/>
          <w:szCs w:val="26"/>
        </w:rPr>
      </w:pPr>
    </w:p>
    <w:p w14:paraId="5933F2A5" w14:textId="0E03C323" w:rsidR="002D3152" w:rsidRPr="003261F7" w:rsidRDefault="002D3152" w:rsidP="002D3152">
      <w:pPr>
        <w:spacing w:before="240" w:after="240"/>
        <w:rPr>
          <w:rFonts w:ascii="Times New Roman" w:eastAsia="Times New Roman" w:hAnsi="Times New Roman" w:cs="Times New Roman"/>
          <w:color w:val="000000"/>
        </w:rPr>
      </w:pPr>
      <w:r w:rsidRPr="003261F7"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  <w:t xml:space="preserve">WHAT ARE THE </w:t>
      </w:r>
      <w:r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  <w:t>BENEFITS</w:t>
      </w:r>
      <w:r w:rsidRPr="003261F7"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  <w:t xml:space="preserve"> OF </w:t>
      </w:r>
      <w:r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  <w:t xml:space="preserve">TAKING </w:t>
      </w:r>
      <w:r w:rsidRPr="003261F7"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  <w:t>DUPILUMAB?</w:t>
      </w:r>
    </w:p>
    <w:p w14:paraId="775028A3" w14:textId="19ACB0CF" w:rsidR="002D3152" w:rsidRPr="003261F7" w:rsidRDefault="002D3152" w:rsidP="003261F7">
      <w:pPr>
        <w:spacing w:before="240" w:after="240"/>
        <w:rPr>
          <w:rFonts w:ascii="Times New Roman" w:eastAsia="Times New Roman" w:hAnsi="Times New Roman" w:cs="Times New Roman"/>
          <w:color w:val="000000"/>
        </w:rPr>
      </w:pPr>
      <w:r>
        <w:rPr>
          <w:rFonts w:ascii="Arial" w:eastAsia="Times New Roman" w:hAnsi="Arial" w:cs="Arial"/>
          <w:bCs/>
          <w:color w:val="000000"/>
          <w:sz w:val="26"/>
          <w:szCs w:val="26"/>
        </w:rPr>
        <w:t>The majority of children and teenagers taking dupilumab experience improvement in the redness, scaling</w:t>
      </w:r>
      <w:r w:rsidR="009C5C73">
        <w:rPr>
          <w:rFonts w:ascii="Arial" w:eastAsia="Times New Roman" w:hAnsi="Arial" w:cs="Arial"/>
          <w:bCs/>
          <w:color w:val="000000"/>
          <w:sz w:val="26"/>
          <w:szCs w:val="26"/>
        </w:rPr>
        <w:t>,</w:t>
      </w:r>
      <w:r>
        <w:rPr>
          <w:rFonts w:ascii="Arial" w:eastAsia="Times New Roman" w:hAnsi="Arial" w:cs="Arial"/>
          <w:bCs/>
          <w:color w:val="000000"/>
          <w:sz w:val="26"/>
          <w:szCs w:val="26"/>
        </w:rPr>
        <w:t xml:space="preserve"> and itch of atopic dermatitis. This is accompanied by reduction in skin infections. For many children </w:t>
      </w:r>
      <w:r w:rsidR="003F229C">
        <w:rPr>
          <w:rFonts w:ascii="Arial" w:eastAsia="Times New Roman" w:hAnsi="Arial" w:cs="Arial"/>
          <w:bCs/>
          <w:color w:val="000000"/>
          <w:sz w:val="26"/>
          <w:szCs w:val="26"/>
        </w:rPr>
        <w:t>treatment is</w:t>
      </w:r>
      <w:r>
        <w:rPr>
          <w:rFonts w:ascii="Arial" w:eastAsia="Times New Roman" w:hAnsi="Arial" w:cs="Arial"/>
          <w:bCs/>
          <w:color w:val="000000"/>
          <w:sz w:val="26"/>
          <w:szCs w:val="26"/>
        </w:rPr>
        <w:t xml:space="preserve"> life-changing and for some, the use of topical steroids is no longer needed at al</w:t>
      </w:r>
      <w:r w:rsidR="003F229C">
        <w:rPr>
          <w:rFonts w:ascii="Arial" w:eastAsia="Times New Roman" w:hAnsi="Arial" w:cs="Arial"/>
          <w:bCs/>
          <w:color w:val="000000"/>
          <w:sz w:val="26"/>
          <w:szCs w:val="26"/>
        </w:rPr>
        <w:t>l.</w:t>
      </w:r>
    </w:p>
    <w:p w14:paraId="2434C3BB" w14:textId="77777777" w:rsidR="003261F7" w:rsidRPr="003261F7" w:rsidRDefault="003261F7" w:rsidP="003261F7">
      <w:pPr>
        <w:spacing w:before="240" w:after="240"/>
        <w:rPr>
          <w:rFonts w:ascii="Times New Roman" w:eastAsia="Times New Roman" w:hAnsi="Times New Roman" w:cs="Times New Roman"/>
          <w:color w:val="000000"/>
        </w:rPr>
      </w:pPr>
      <w:r w:rsidRPr="003261F7"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  <w:t>WHAT ARE THE POSSIBLE SIDE EFFECTS OF DUPILUMAB?</w:t>
      </w:r>
    </w:p>
    <w:p w14:paraId="1745A53E" w14:textId="61BC631E" w:rsidR="003261F7" w:rsidRPr="0027588C" w:rsidRDefault="0027588C" w:rsidP="003261F7">
      <w:pPr>
        <w:spacing w:before="240" w:after="24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Arial" w:eastAsia="Times New Roman" w:hAnsi="Arial" w:cs="Arial"/>
          <w:bCs/>
          <w:color w:val="000000"/>
          <w:sz w:val="26"/>
          <w:szCs w:val="26"/>
        </w:rPr>
        <w:t xml:space="preserve">Most patients tolerate dupilumab well, but there are possible side effects. </w:t>
      </w:r>
      <w:r w:rsidR="00AC5A32">
        <w:rPr>
          <w:rFonts w:ascii="Arial" w:eastAsia="Times New Roman" w:hAnsi="Arial" w:cs="Arial"/>
          <w:bCs/>
          <w:color w:val="000000"/>
          <w:sz w:val="26"/>
          <w:szCs w:val="26"/>
        </w:rPr>
        <w:t xml:space="preserve">Side effects related to </w:t>
      </w:r>
      <w:r>
        <w:rPr>
          <w:rFonts w:ascii="Arial" w:eastAsia="Times New Roman" w:hAnsi="Arial" w:cs="Arial"/>
          <w:bCs/>
          <w:color w:val="000000"/>
          <w:sz w:val="26"/>
          <w:szCs w:val="26"/>
        </w:rPr>
        <w:t>its use</w:t>
      </w:r>
      <w:r w:rsidR="00AC5A32">
        <w:rPr>
          <w:rFonts w:ascii="Arial" w:eastAsia="Times New Roman" w:hAnsi="Arial" w:cs="Arial"/>
          <w:bCs/>
          <w:color w:val="000000"/>
          <w:sz w:val="26"/>
          <w:szCs w:val="26"/>
        </w:rPr>
        <w:t xml:space="preserve"> are unusual and develop in a small minority of those treated.</w:t>
      </w:r>
    </w:p>
    <w:p w14:paraId="65E0F9DD" w14:textId="7D50F96B" w:rsidR="003261F7" w:rsidRPr="003261F7" w:rsidRDefault="003261F7" w:rsidP="003261F7">
      <w:pPr>
        <w:numPr>
          <w:ilvl w:val="0"/>
          <w:numId w:val="3"/>
        </w:numPr>
        <w:spacing w:before="240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  <w:r w:rsidRPr="003261F7">
        <w:rPr>
          <w:rFonts w:ascii="Arial" w:eastAsia="Times New Roman" w:hAnsi="Arial" w:cs="Arial"/>
          <w:color w:val="000000"/>
          <w:sz w:val="26"/>
          <w:szCs w:val="26"/>
        </w:rPr>
        <w:t>The most common side effect</w:t>
      </w:r>
      <w:r w:rsidR="00AF7282">
        <w:rPr>
          <w:rFonts w:ascii="Arial" w:eastAsia="Times New Roman" w:hAnsi="Arial" w:cs="Arial"/>
          <w:color w:val="000000"/>
          <w:sz w:val="26"/>
          <w:szCs w:val="26"/>
        </w:rPr>
        <w:t>s</w:t>
      </w:r>
      <w:r w:rsidRPr="003261F7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="00AC5A32">
        <w:rPr>
          <w:rFonts w:ascii="Arial" w:eastAsia="Times New Roman" w:hAnsi="Arial" w:cs="Arial"/>
          <w:color w:val="000000"/>
          <w:sz w:val="26"/>
          <w:szCs w:val="26"/>
        </w:rPr>
        <w:t>involve the</w:t>
      </w:r>
      <w:r w:rsidR="00AF7282">
        <w:rPr>
          <w:rFonts w:ascii="Arial" w:eastAsia="Times New Roman" w:hAnsi="Arial" w:cs="Arial"/>
          <w:color w:val="000000"/>
          <w:sz w:val="26"/>
          <w:szCs w:val="26"/>
        </w:rPr>
        <w:t xml:space="preserve"> eyes</w:t>
      </w:r>
      <w:r w:rsidRPr="003261F7">
        <w:rPr>
          <w:rFonts w:ascii="Arial" w:eastAsia="Times New Roman" w:hAnsi="Arial" w:cs="Arial"/>
          <w:color w:val="000000"/>
          <w:sz w:val="26"/>
          <w:szCs w:val="26"/>
        </w:rPr>
        <w:t xml:space="preserve">.  Some of the reported changes include eye redness, burning, dryness, excessive tearing, swelling, irritation or pain.  If any new eye </w:t>
      </w:r>
      <w:r w:rsidR="00AC5A32">
        <w:rPr>
          <w:rFonts w:ascii="Arial" w:eastAsia="Times New Roman" w:hAnsi="Arial" w:cs="Arial"/>
          <w:color w:val="000000"/>
          <w:sz w:val="26"/>
          <w:szCs w:val="26"/>
        </w:rPr>
        <w:t>issues</w:t>
      </w:r>
      <w:r w:rsidRPr="003261F7">
        <w:rPr>
          <w:rFonts w:ascii="Arial" w:eastAsia="Times New Roman" w:hAnsi="Arial" w:cs="Arial"/>
          <w:color w:val="000000"/>
          <w:sz w:val="26"/>
          <w:szCs w:val="26"/>
        </w:rPr>
        <w:t xml:space="preserve"> develop after starting dupilumab, you should let </w:t>
      </w:r>
      <w:r w:rsidR="00AF7282">
        <w:rPr>
          <w:rFonts w:ascii="Arial" w:eastAsia="Times New Roman" w:hAnsi="Arial" w:cs="Arial"/>
          <w:color w:val="000000"/>
          <w:sz w:val="26"/>
          <w:szCs w:val="26"/>
        </w:rPr>
        <w:t>your child’s</w:t>
      </w:r>
      <w:r w:rsidR="00AF7282" w:rsidRPr="003261F7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Pr="003261F7">
        <w:rPr>
          <w:rFonts w:ascii="Arial" w:eastAsia="Times New Roman" w:hAnsi="Arial" w:cs="Arial"/>
          <w:color w:val="000000"/>
          <w:sz w:val="26"/>
          <w:szCs w:val="26"/>
        </w:rPr>
        <w:t>doctor know, as special treatment might be needed. </w:t>
      </w:r>
    </w:p>
    <w:p w14:paraId="02DE71EC" w14:textId="125E3C54" w:rsidR="003261F7" w:rsidRPr="003261F7" w:rsidRDefault="003261F7" w:rsidP="003261F7">
      <w:pPr>
        <w:numPr>
          <w:ilvl w:val="0"/>
          <w:numId w:val="3"/>
        </w:numPr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  <w:r w:rsidRPr="003261F7">
        <w:rPr>
          <w:rFonts w:ascii="Arial" w:eastAsia="Times New Roman" w:hAnsi="Arial" w:cs="Arial"/>
          <w:color w:val="000000"/>
          <w:sz w:val="26"/>
          <w:szCs w:val="26"/>
        </w:rPr>
        <w:lastRenderedPageBreak/>
        <w:t xml:space="preserve">Another common side effect is an injection site reaction </w:t>
      </w:r>
      <w:r w:rsidR="00AC5A32">
        <w:rPr>
          <w:rFonts w:ascii="Arial" w:eastAsia="Times New Roman" w:hAnsi="Arial" w:cs="Arial"/>
          <w:color w:val="000000"/>
          <w:sz w:val="26"/>
          <w:szCs w:val="26"/>
        </w:rPr>
        <w:t>with</w:t>
      </w:r>
      <w:r w:rsidRPr="003261F7">
        <w:rPr>
          <w:rFonts w:ascii="Arial" w:eastAsia="Times New Roman" w:hAnsi="Arial" w:cs="Arial"/>
          <w:color w:val="000000"/>
          <w:sz w:val="26"/>
          <w:szCs w:val="26"/>
        </w:rPr>
        <w:t xml:space="preserve"> redness and swelling at the site of the injection.</w:t>
      </w:r>
      <w:r w:rsidR="00AC5A32">
        <w:rPr>
          <w:rFonts w:ascii="Arial" w:eastAsia="Times New Roman" w:hAnsi="Arial" w:cs="Arial"/>
          <w:color w:val="000000"/>
          <w:sz w:val="26"/>
          <w:szCs w:val="26"/>
        </w:rPr>
        <w:t xml:space="preserve"> If this occurs, it is usually not severe and clears quickly.</w:t>
      </w:r>
    </w:p>
    <w:p w14:paraId="69835400" w14:textId="72445655" w:rsidR="003261F7" w:rsidRPr="003261F7" w:rsidRDefault="003261F7" w:rsidP="003261F7">
      <w:pPr>
        <w:numPr>
          <w:ilvl w:val="0"/>
          <w:numId w:val="3"/>
        </w:numPr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  <w:r w:rsidRPr="003261F7">
        <w:rPr>
          <w:rFonts w:ascii="Arial" w:eastAsia="Times New Roman" w:hAnsi="Arial" w:cs="Arial"/>
          <w:color w:val="000000"/>
          <w:sz w:val="26"/>
          <w:szCs w:val="26"/>
        </w:rPr>
        <w:t>Facial rash or redness has been reported after starting dupilumab</w:t>
      </w:r>
      <w:r w:rsidR="002D3152">
        <w:rPr>
          <w:rFonts w:ascii="Arial" w:eastAsia="Times New Roman" w:hAnsi="Arial" w:cs="Arial"/>
          <w:color w:val="000000"/>
          <w:sz w:val="26"/>
          <w:szCs w:val="26"/>
        </w:rPr>
        <w:t xml:space="preserve"> and there are rare reports of children developing psoriasis or a form of hair loss</w:t>
      </w:r>
      <w:r w:rsidRPr="003261F7">
        <w:rPr>
          <w:rFonts w:ascii="Arial" w:eastAsia="Times New Roman" w:hAnsi="Arial" w:cs="Arial"/>
          <w:color w:val="000000"/>
          <w:sz w:val="26"/>
          <w:szCs w:val="26"/>
        </w:rPr>
        <w:t>.</w:t>
      </w:r>
      <w:r w:rsidR="002D3152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</w:p>
    <w:p w14:paraId="6E3A8134" w14:textId="16199A5E" w:rsidR="003261F7" w:rsidRPr="003261F7" w:rsidRDefault="003261F7" w:rsidP="003261F7">
      <w:pPr>
        <w:numPr>
          <w:ilvl w:val="0"/>
          <w:numId w:val="3"/>
        </w:numPr>
        <w:spacing w:after="240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  <w:r w:rsidRPr="003261F7">
        <w:rPr>
          <w:rFonts w:ascii="Arial" w:eastAsia="Times New Roman" w:hAnsi="Arial" w:cs="Arial"/>
          <w:color w:val="000000"/>
          <w:sz w:val="26"/>
          <w:szCs w:val="26"/>
        </w:rPr>
        <w:t xml:space="preserve">Allergic reactions have </w:t>
      </w:r>
      <w:r w:rsidR="00AF7282">
        <w:rPr>
          <w:rFonts w:ascii="Arial" w:eastAsia="Times New Roman" w:hAnsi="Arial" w:cs="Arial"/>
          <w:color w:val="000000"/>
          <w:sz w:val="26"/>
          <w:szCs w:val="26"/>
        </w:rPr>
        <w:t xml:space="preserve">rarely </w:t>
      </w:r>
      <w:r w:rsidRPr="003261F7">
        <w:rPr>
          <w:rFonts w:ascii="Arial" w:eastAsia="Times New Roman" w:hAnsi="Arial" w:cs="Arial"/>
          <w:color w:val="000000"/>
          <w:sz w:val="26"/>
          <w:szCs w:val="26"/>
        </w:rPr>
        <w:t>been reported.  This can require immediate medical attention. </w:t>
      </w:r>
    </w:p>
    <w:p w14:paraId="2A3D8873" w14:textId="443D2F78" w:rsidR="0027588C" w:rsidRPr="003261F7" w:rsidRDefault="00651C19" w:rsidP="0027588C">
      <w:pPr>
        <w:numPr>
          <w:ilvl w:val="0"/>
          <w:numId w:val="3"/>
        </w:numPr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  <w:r>
        <w:rPr>
          <w:rFonts w:ascii="Arial" w:eastAsia="Times New Roman" w:hAnsi="Arial" w:cs="Arial"/>
          <w:color w:val="000000"/>
          <w:sz w:val="26"/>
          <w:szCs w:val="26"/>
        </w:rPr>
        <w:t xml:space="preserve">Less common side effects have also been reported.  If your child develops any new symptoms while taking </w:t>
      </w:r>
      <w:r w:rsidR="009C5C73">
        <w:rPr>
          <w:rFonts w:ascii="Arial" w:eastAsia="Times New Roman" w:hAnsi="Arial" w:cs="Arial"/>
          <w:color w:val="000000"/>
          <w:sz w:val="26"/>
          <w:szCs w:val="26"/>
        </w:rPr>
        <w:t>d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upilumab, let your health care providers know.  </w:t>
      </w:r>
    </w:p>
    <w:p w14:paraId="557B95BC" w14:textId="77777777" w:rsidR="003261F7" w:rsidRPr="003261F7" w:rsidRDefault="003261F7" w:rsidP="003261F7">
      <w:pPr>
        <w:spacing w:after="240"/>
        <w:rPr>
          <w:rFonts w:ascii="Times New Roman" w:eastAsia="Times New Roman" w:hAnsi="Times New Roman" w:cs="Times New Roman"/>
          <w:color w:val="000000"/>
        </w:rPr>
      </w:pPr>
    </w:p>
    <w:p w14:paraId="012C323B" w14:textId="6F43C92F" w:rsidR="003261F7" w:rsidRPr="003261F7" w:rsidRDefault="003261F7" w:rsidP="003261F7">
      <w:pPr>
        <w:spacing w:before="240" w:after="240"/>
        <w:rPr>
          <w:rFonts w:ascii="Times New Roman" w:eastAsia="Times New Roman" w:hAnsi="Times New Roman" w:cs="Times New Roman"/>
          <w:color w:val="000000"/>
        </w:rPr>
      </w:pPr>
      <w:r w:rsidRPr="003261F7"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  <w:t xml:space="preserve">DO I CHANGE HOW I TREAT MY CHILD’S </w:t>
      </w:r>
      <w:r w:rsidR="002D3152"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  <w:t>ATOPIC DERMATITIS</w:t>
      </w:r>
      <w:r w:rsidRPr="003261F7"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  <w:t xml:space="preserve"> WHILE ON DUPILUMAB?</w:t>
      </w:r>
    </w:p>
    <w:p w14:paraId="178FA840" w14:textId="6E9F5DDA" w:rsidR="003261F7" w:rsidRPr="003261F7" w:rsidRDefault="003261F7" w:rsidP="003261F7">
      <w:pPr>
        <w:spacing w:before="240" w:after="240"/>
        <w:rPr>
          <w:rFonts w:ascii="Times New Roman" w:eastAsia="Times New Roman" w:hAnsi="Times New Roman" w:cs="Times New Roman"/>
          <w:color w:val="000000"/>
        </w:rPr>
      </w:pPr>
      <w:r w:rsidRPr="003261F7">
        <w:rPr>
          <w:rFonts w:ascii="Arial" w:eastAsia="Times New Roman" w:hAnsi="Arial" w:cs="Arial"/>
          <w:color w:val="000000"/>
          <w:sz w:val="26"/>
          <w:szCs w:val="26"/>
        </w:rPr>
        <w:t>Using dupilumab is not a cure for atopic dermatitis. Patients still need to continue using gentle skin care, moisturizer</w:t>
      </w:r>
      <w:r w:rsidR="009C5C73">
        <w:rPr>
          <w:rFonts w:ascii="Arial" w:eastAsia="Times New Roman" w:hAnsi="Arial" w:cs="Arial"/>
          <w:color w:val="000000"/>
          <w:sz w:val="26"/>
          <w:szCs w:val="26"/>
        </w:rPr>
        <w:t>,</w:t>
      </w:r>
      <w:r w:rsidRPr="003261F7">
        <w:rPr>
          <w:rFonts w:ascii="Arial" w:eastAsia="Times New Roman" w:hAnsi="Arial" w:cs="Arial"/>
          <w:color w:val="000000"/>
          <w:sz w:val="26"/>
          <w:szCs w:val="26"/>
        </w:rPr>
        <w:t xml:space="preserve"> and topical medications as needed. With ongoing use of dupilumab, the need for topical medications may decrease.</w:t>
      </w:r>
    </w:p>
    <w:p w14:paraId="7D36562C" w14:textId="77777777" w:rsidR="003261F7" w:rsidRPr="003261F7" w:rsidRDefault="003261F7" w:rsidP="003261F7">
      <w:pPr>
        <w:spacing w:before="240" w:after="240"/>
        <w:rPr>
          <w:rFonts w:ascii="Times New Roman" w:eastAsia="Times New Roman" w:hAnsi="Times New Roman" w:cs="Times New Roman"/>
          <w:color w:val="000000"/>
        </w:rPr>
      </w:pPr>
      <w:r w:rsidRPr="003261F7">
        <w:rPr>
          <w:rFonts w:ascii="Arial" w:eastAsia="Times New Roman" w:hAnsi="Arial" w:cs="Arial"/>
          <w:color w:val="000000"/>
          <w:sz w:val="22"/>
          <w:szCs w:val="22"/>
        </w:rPr>
        <w:t> </w:t>
      </w:r>
    </w:p>
    <w:p w14:paraId="2894C0CC" w14:textId="09350BB0" w:rsidR="003261F7" w:rsidRPr="003261F7" w:rsidRDefault="00AF7282" w:rsidP="003261F7">
      <w:pPr>
        <w:spacing w:before="240" w:after="240"/>
        <w:rPr>
          <w:rFonts w:ascii="Times New Roman" w:eastAsia="Times New Roman" w:hAnsi="Times New Roman" w:cs="Times New Roman"/>
          <w:color w:val="000000"/>
        </w:rPr>
      </w:pPr>
      <w:r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  <w:t xml:space="preserve">IS THERE </w:t>
      </w:r>
      <w:r w:rsidR="003261F7" w:rsidRPr="003261F7"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  <w:t>ANYTHING I SHOULD BE AWARE OF WHILE MY CHILD IS ON DUPILUMAB?</w:t>
      </w:r>
    </w:p>
    <w:p w14:paraId="6DB51611" w14:textId="6A3603D5" w:rsidR="003261F7" w:rsidRPr="003261F7" w:rsidRDefault="003261F7" w:rsidP="003261F7">
      <w:pPr>
        <w:spacing w:before="240" w:after="240"/>
        <w:rPr>
          <w:rFonts w:ascii="Times New Roman" w:eastAsia="Times New Roman" w:hAnsi="Times New Roman" w:cs="Times New Roman"/>
          <w:color w:val="000000"/>
        </w:rPr>
      </w:pPr>
      <w:r w:rsidRPr="003261F7">
        <w:rPr>
          <w:rFonts w:ascii="Arial" w:eastAsia="Times New Roman" w:hAnsi="Arial" w:cs="Arial"/>
          <w:color w:val="000000"/>
          <w:sz w:val="26"/>
          <w:szCs w:val="26"/>
        </w:rPr>
        <w:t>There is no specific blood monitoring that needs to be done while on dupilumab. In general, live vaccines should be avoided while on biologic</w:t>
      </w:r>
      <w:r w:rsidR="00AF7282">
        <w:rPr>
          <w:rFonts w:ascii="Arial" w:eastAsia="Times New Roman" w:hAnsi="Arial" w:cs="Arial"/>
          <w:color w:val="000000"/>
          <w:sz w:val="26"/>
          <w:szCs w:val="26"/>
        </w:rPr>
        <w:t xml:space="preserve"> medications</w:t>
      </w:r>
      <w:r w:rsidR="00D45A0B">
        <w:rPr>
          <w:rFonts w:ascii="Arial" w:eastAsia="Times New Roman" w:hAnsi="Arial" w:cs="Arial"/>
          <w:color w:val="000000"/>
          <w:sz w:val="26"/>
          <w:szCs w:val="26"/>
        </w:rPr>
        <w:t xml:space="preserve"> such as dupilumab</w:t>
      </w:r>
      <w:r w:rsidRPr="003261F7">
        <w:rPr>
          <w:rFonts w:ascii="Arial" w:eastAsia="Times New Roman" w:hAnsi="Arial" w:cs="Arial"/>
          <w:color w:val="000000"/>
          <w:sz w:val="26"/>
          <w:szCs w:val="26"/>
        </w:rPr>
        <w:t xml:space="preserve">.  Some examples of live vaccines are </w:t>
      </w:r>
      <w:r w:rsidR="00AF7282">
        <w:rPr>
          <w:rFonts w:ascii="Arial" w:eastAsia="Times New Roman" w:hAnsi="Arial" w:cs="Arial"/>
          <w:color w:val="000000"/>
          <w:sz w:val="26"/>
          <w:szCs w:val="26"/>
        </w:rPr>
        <w:t xml:space="preserve">nasal </w:t>
      </w:r>
      <w:r w:rsidRPr="003261F7">
        <w:rPr>
          <w:rFonts w:ascii="Arial" w:eastAsia="Times New Roman" w:hAnsi="Arial" w:cs="Arial"/>
          <w:color w:val="000000"/>
          <w:sz w:val="26"/>
          <w:szCs w:val="26"/>
        </w:rPr>
        <w:t>influenza, MMR (measles, mumps and rubella), rotavirus,</w:t>
      </w:r>
      <w:r w:rsidR="0093378E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Pr="003261F7">
        <w:rPr>
          <w:rFonts w:ascii="Arial" w:eastAsia="Times New Roman" w:hAnsi="Arial" w:cs="Arial"/>
          <w:color w:val="000000"/>
          <w:sz w:val="26"/>
          <w:szCs w:val="26"/>
        </w:rPr>
        <w:t xml:space="preserve">oral polio, varicella, typhoid and yellow fever vaccines.  </w:t>
      </w:r>
      <w:r w:rsidR="00651C19">
        <w:rPr>
          <w:rFonts w:ascii="Arial" w:eastAsia="Times New Roman" w:hAnsi="Arial" w:cs="Arial"/>
          <w:color w:val="000000"/>
          <w:sz w:val="26"/>
          <w:szCs w:val="26"/>
        </w:rPr>
        <w:t xml:space="preserve">You can </w:t>
      </w:r>
      <w:hyperlink r:id="rId10" w:anchor="Vaccine%20Considerations%20for%20Pediatric%20Populations" w:history="1">
        <w:r w:rsidR="003B1955">
          <w:rPr>
            <w:rStyle w:val="Hyperlink"/>
            <w:rFonts w:ascii="Arial" w:eastAsia="Times New Roman" w:hAnsi="Arial" w:cs="Arial"/>
            <w:sz w:val="26"/>
            <w:szCs w:val="26"/>
          </w:rPr>
          <w:t>find more information about vaccines in the Society for Pediatric Dermatology's vaccine handout</w:t>
        </w:r>
      </w:hyperlink>
      <w:r w:rsidRPr="003261F7">
        <w:rPr>
          <w:rFonts w:ascii="Arial" w:eastAsia="Times New Roman" w:hAnsi="Arial" w:cs="Arial"/>
          <w:color w:val="000000"/>
          <w:sz w:val="26"/>
          <w:szCs w:val="26"/>
        </w:rPr>
        <w:t>.</w:t>
      </w:r>
    </w:p>
    <w:p w14:paraId="571C80B6" w14:textId="77777777" w:rsidR="003261F7" w:rsidRPr="003261F7" w:rsidRDefault="003261F7" w:rsidP="003261F7">
      <w:pPr>
        <w:rPr>
          <w:rFonts w:ascii="Times New Roman" w:eastAsia="Times New Roman" w:hAnsi="Times New Roman" w:cs="Times New Roman"/>
          <w:color w:val="000000"/>
        </w:rPr>
      </w:pPr>
    </w:p>
    <w:p w14:paraId="7B82ADBD" w14:textId="7733C665" w:rsidR="003261F7" w:rsidRPr="003261F7" w:rsidRDefault="003261F7" w:rsidP="003261F7">
      <w:pPr>
        <w:spacing w:before="240" w:after="240"/>
        <w:rPr>
          <w:rFonts w:ascii="Times New Roman" w:eastAsia="Times New Roman" w:hAnsi="Times New Roman" w:cs="Times New Roman"/>
          <w:color w:val="000000"/>
        </w:rPr>
      </w:pPr>
      <w:r w:rsidRPr="003261F7"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  <w:t xml:space="preserve">HOW LONG </w:t>
      </w:r>
      <w:r w:rsidR="00AF7282"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  <w:t>WILL MY CHILD TAKE DUPILUMAB</w:t>
      </w:r>
      <w:r w:rsidRPr="003261F7"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  <w:t>?</w:t>
      </w:r>
    </w:p>
    <w:p w14:paraId="5F5033E1" w14:textId="353DFEFC" w:rsidR="003261F7" w:rsidRPr="003261F7" w:rsidRDefault="00B65324" w:rsidP="003261F7">
      <w:pPr>
        <w:spacing w:before="240" w:after="240"/>
        <w:rPr>
          <w:rFonts w:ascii="Times New Roman" w:eastAsia="Times New Roman" w:hAnsi="Times New Roman" w:cs="Times New Roman"/>
          <w:color w:val="000000"/>
        </w:rPr>
      </w:pPr>
      <w:r>
        <w:rPr>
          <w:rFonts w:ascii="Arial" w:eastAsia="Times New Roman" w:hAnsi="Arial" w:cs="Arial"/>
          <w:color w:val="000000"/>
          <w:sz w:val="26"/>
          <w:szCs w:val="26"/>
        </w:rPr>
        <w:t>The length of treatment with dupilumab varies from person</w:t>
      </w:r>
      <w:r w:rsidR="00793253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Arial"/>
          <w:color w:val="000000"/>
          <w:sz w:val="26"/>
          <w:szCs w:val="26"/>
        </w:rPr>
        <w:t>to</w:t>
      </w:r>
      <w:r w:rsidR="00793253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Arial"/>
          <w:color w:val="000000"/>
          <w:sz w:val="26"/>
          <w:szCs w:val="26"/>
        </w:rPr>
        <w:t>person.</w:t>
      </w:r>
      <w:r w:rsidR="003261F7" w:rsidRPr="003261F7">
        <w:rPr>
          <w:rFonts w:ascii="Arial" w:eastAsia="Times New Roman" w:hAnsi="Arial" w:cs="Arial"/>
          <w:color w:val="000000"/>
          <w:sz w:val="26"/>
          <w:szCs w:val="26"/>
        </w:rPr>
        <w:t xml:space="preserve">  </w:t>
      </w:r>
      <w:r>
        <w:rPr>
          <w:rFonts w:ascii="Arial" w:eastAsia="Times New Roman" w:hAnsi="Arial" w:cs="Arial"/>
          <w:color w:val="000000"/>
          <w:sz w:val="26"/>
          <w:szCs w:val="26"/>
        </w:rPr>
        <w:t>As</w:t>
      </w:r>
      <w:r w:rsidR="003261F7" w:rsidRPr="003261F7">
        <w:rPr>
          <w:rFonts w:ascii="Arial" w:eastAsia="Times New Roman" w:hAnsi="Arial" w:cs="Arial"/>
          <w:color w:val="000000"/>
          <w:sz w:val="26"/>
          <w:szCs w:val="26"/>
        </w:rPr>
        <w:t xml:space="preserve"> atopic dermatitis is a chronic skin disease, </w:t>
      </w:r>
      <w:r>
        <w:rPr>
          <w:rFonts w:ascii="Arial" w:eastAsia="Times New Roman" w:hAnsi="Arial" w:cs="Arial"/>
          <w:color w:val="000000"/>
          <w:sz w:val="26"/>
          <w:szCs w:val="26"/>
        </w:rPr>
        <w:t>many patients need to stay on the medication</w:t>
      </w:r>
      <w:r w:rsidR="003261F7" w:rsidRPr="003261F7">
        <w:rPr>
          <w:rFonts w:ascii="Arial" w:eastAsia="Times New Roman" w:hAnsi="Arial" w:cs="Arial"/>
          <w:color w:val="000000"/>
          <w:sz w:val="26"/>
          <w:szCs w:val="26"/>
        </w:rPr>
        <w:t xml:space="preserve"> for a long time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, but you should discuss this with your </w:t>
      </w:r>
      <w:r w:rsidR="00793253">
        <w:rPr>
          <w:rFonts w:ascii="Arial" w:eastAsia="Times New Roman" w:hAnsi="Arial" w:cs="Arial"/>
          <w:color w:val="000000"/>
          <w:sz w:val="26"/>
          <w:szCs w:val="26"/>
        </w:rPr>
        <w:t>physician</w:t>
      </w:r>
      <w:r w:rsidR="003261F7" w:rsidRPr="003261F7">
        <w:rPr>
          <w:rFonts w:ascii="Arial" w:eastAsia="Times New Roman" w:hAnsi="Arial" w:cs="Arial"/>
          <w:color w:val="000000"/>
          <w:sz w:val="26"/>
          <w:szCs w:val="26"/>
        </w:rPr>
        <w:t>.  It is important to continue to follow up with your doctor while using dupilumab to ensure proper treatment duration</w:t>
      </w:r>
      <w:r w:rsidR="002D3152">
        <w:rPr>
          <w:rFonts w:ascii="Arial" w:eastAsia="Times New Roman" w:hAnsi="Arial" w:cs="Arial"/>
          <w:color w:val="000000"/>
          <w:sz w:val="26"/>
          <w:szCs w:val="26"/>
        </w:rPr>
        <w:t xml:space="preserve"> and access to the medication</w:t>
      </w:r>
      <w:r w:rsidR="003261F7" w:rsidRPr="003261F7">
        <w:rPr>
          <w:rFonts w:ascii="Arial" w:eastAsia="Times New Roman" w:hAnsi="Arial" w:cs="Arial"/>
          <w:color w:val="000000"/>
          <w:sz w:val="26"/>
          <w:szCs w:val="26"/>
        </w:rPr>
        <w:t>.</w:t>
      </w:r>
    </w:p>
    <w:p w14:paraId="22E32145" w14:textId="77777777" w:rsidR="003261F7" w:rsidRPr="003261F7" w:rsidRDefault="003261F7" w:rsidP="003261F7">
      <w:pPr>
        <w:spacing w:before="240" w:after="240"/>
        <w:rPr>
          <w:rFonts w:ascii="Times New Roman" w:eastAsia="Times New Roman" w:hAnsi="Times New Roman" w:cs="Times New Roman"/>
          <w:color w:val="000000"/>
        </w:rPr>
      </w:pPr>
      <w:r w:rsidRPr="003261F7">
        <w:rPr>
          <w:rFonts w:ascii="Arial" w:eastAsia="Times New Roman" w:hAnsi="Arial" w:cs="Arial"/>
          <w:color w:val="000000"/>
          <w:sz w:val="22"/>
          <w:szCs w:val="22"/>
        </w:rPr>
        <w:t> </w:t>
      </w:r>
    </w:p>
    <w:p w14:paraId="7E80286F" w14:textId="77777777" w:rsidR="003261F7" w:rsidRPr="003261F7" w:rsidRDefault="003261F7" w:rsidP="003261F7">
      <w:pPr>
        <w:rPr>
          <w:rFonts w:ascii="Times New Roman" w:eastAsia="Times New Roman" w:hAnsi="Times New Roman" w:cs="Times New Roman"/>
          <w:color w:val="000000"/>
        </w:rPr>
      </w:pPr>
    </w:p>
    <w:p w14:paraId="159C1866" w14:textId="77777777" w:rsidR="003261F7" w:rsidRPr="003261F7" w:rsidRDefault="003261F7" w:rsidP="003261F7">
      <w:pPr>
        <w:spacing w:before="240" w:after="240"/>
        <w:rPr>
          <w:rFonts w:ascii="Times New Roman" w:eastAsia="Times New Roman" w:hAnsi="Times New Roman" w:cs="Times New Roman"/>
          <w:color w:val="000000"/>
        </w:rPr>
      </w:pPr>
      <w:r w:rsidRPr="003261F7">
        <w:rPr>
          <w:rFonts w:ascii="Arial" w:eastAsia="Times New Roman" w:hAnsi="Arial" w:cs="Arial"/>
          <w:color w:val="000000"/>
          <w:sz w:val="22"/>
          <w:szCs w:val="22"/>
        </w:rPr>
        <w:t> </w:t>
      </w:r>
    </w:p>
    <w:p w14:paraId="2060AE17" w14:textId="77777777" w:rsidR="003261F7" w:rsidRPr="003261F7" w:rsidRDefault="003261F7" w:rsidP="003261F7">
      <w:pPr>
        <w:spacing w:before="240" w:after="240"/>
        <w:rPr>
          <w:rFonts w:ascii="Times New Roman" w:eastAsia="Times New Roman" w:hAnsi="Times New Roman" w:cs="Times New Roman"/>
          <w:color w:val="000000"/>
        </w:rPr>
      </w:pPr>
      <w:r w:rsidRPr="003261F7">
        <w:rPr>
          <w:rFonts w:ascii="Arial" w:eastAsia="Times New Roman" w:hAnsi="Arial" w:cs="Arial"/>
          <w:color w:val="000000"/>
          <w:sz w:val="22"/>
          <w:szCs w:val="22"/>
        </w:rPr>
        <w:lastRenderedPageBreak/>
        <w:t> </w:t>
      </w:r>
    </w:p>
    <w:p w14:paraId="38036233" w14:textId="77777777" w:rsidR="003261F7" w:rsidRPr="003261F7" w:rsidRDefault="003261F7" w:rsidP="003261F7">
      <w:pPr>
        <w:spacing w:before="240" w:after="240"/>
        <w:rPr>
          <w:rFonts w:ascii="Times New Roman" w:eastAsia="Times New Roman" w:hAnsi="Times New Roman" w:cs="Times New Roman"/>
          <w:color w:val="000000"/>
        </w:rPr>
      </w:pPr>
      <w:r w:rsidRPr="003261F7">
        <w:rPr>
          <w:rFonts w:ascii="Arial" w:eastAsia="Times New Roman" w:hAnsi="Arial" w:cs="Arial"/>
          <w:color w:val="000000"/>
          <w:sz w:val="22"/>
          <w:szCs w:val="22"/>
        </w:rPr>
        <w:t> </w:t>
      </w:r>
    </w:p>
    <w:p w14:paraId="74DB210E" w14:textId="77777777" w:rsidR="003261F7" w:rsidRPr="003261F7" w:rsidRDefault="003261F7" w:rsidP="003261F7">
      <w:pPr>
        <w:spacing w:before="240" w:after="240"/>
        <w:rPr>
          <w:rFonts w:ascii="Times New Roman" w:eastAsia="Times New Roman" w:hAnsi="Times New Roman" w:cs="Times New Roman"/>
          <w:color w:val="000000"/>
        </w:rPr>
      </w:pPr>
      <w:r w:rsidRPr="003261F7">
        <w:rPr>
          <w:rFonts w:ascii="Arial" w:eastAsia="Times New Roman" w:hAnsi="Arial" w:cs="Arial"/>
          <w:b/>
          <w:bCs/>
          <w:color w:val="000000"/>
          <w:sz w:val="22"/>
          <w:szCs w:val="22"/>
        </w:rPr>
        <w:t>Contributing SPD Members:</w:t>
      </w:r>
    </w:p>
    <w:p w14:paraId="159010D2" w14:textId="61F5FBA1" w:rsidR="003261F7" w:rsidRDefault="003261F7" w:rsidP="003261F7">
      <w:pPr>
        <w:spacing w:before="240" w:after="240"/>
        <w:rPr>
          <w:rFonts w:ascii="Arial" w:eastAsia="Times New Roman" w:hAnsi="Arial" w:cs="Arial"/>
          <w:color w:val="000000"/>
          <w:sz w:val="22"/>
          <w:szCs w:val="22"/>
        </w:rPr>
      </w:pPr>
      <w:r w:rsidRPr="003261F7">
        <w:rPr>
          <w:rFonts w:ascii="Arial" w:eastAsia="Times New Roman" w:hAnsi="Arial" w:cs="Arial"/>
          <w:color w:val="000000"/>
          <w:sz w:val="22"/>
          <w:szCs w:val="22"/>
        </w:rPr>
        <w:t>Christine Lauren</w:t>
      </w:r>
      <w:r w:rsidR="003B1955">
        <w:rPr>
          <w:rFonts w:ascii="Arial" w:eastAsia="Times New Roman" w:hAnsi="Arial" w:cs="Arial"/>
          <w:color w:val="000000"/>
          <w:sz w:val="22"/>
          <w:szCs w:val="22"/>
        </w:rPr>
        <w:t>, MD</w:t>
      </w:r>
    </w:p>
    <w:p w14:paraId="0F5957E5" w14:textId="1B9A05D7" w:rsidR="0027588C" w:rsidRPr="003261F7" w:rsidRDefault="0027588C" w:rsidP="003261F7">
      <w:pPr>
        <w:spacing w:before="240" w:after="240"/>
        <w:rPr>
          <w:rFonts w:ascii="Times New Roman" w:eastAsia="Times New Roman" w:hAnsi="Times New Roman" w:cs="Times New Roman"/>
          <w:color w:val="000000"/>
        </w:rPr>
      </w:pPr>
      <w:r w:rsidRPr="003261F7">
        <w:rPr>
          <w:rFonts w:ascii="Arial" w:eastAsia="Times New Roman" w:hAnsi="Arial" w:cs="Arial"/>
          <w:color w:val="000000"/>
          <w:sz w:val="22"/>
          <w:szCs w:val="22"/>
        </w:rPr>
        <w:t>Irene Lara-Corrales</w:t>
      </w:r>
      <w:r w:rsidR="003B1955">
        <w:rPr>
          <w:rFonts w:ascii="Arial" w:eastAsia="Times New Roman" w:hAnsi="Arial" w:cs="Arial"/>
          <w:color w:val="000000"/>
          <w:sz w:val="22"/>
          <w:szCs w:val="22"/>
        </w:rPr>
        <w:t>, MD</w:t>
      </w:r>
    </w:p>
    <w:p w14:paraId="52E21025" w14:textId="76532103" w:rsidR="003261F7" w:rsidRPr="003261F7" w:rsidRDefault="003261F7" w:rsidP="003261F7">
      <w:pPr>
        <w:spacing w:before="240" w:after="240"/>
        <w:rPr>
          <w:rFonts w:ascii="Times New Roman" w:eastAsia="Times New Roman" w:hAnsi="Times New Roman" w:cs="Times New Roman"/>
          <w:color w:val="000000"/>
        </w:rPr>
      </w:pPr>
    </w:p>
    <w:p w14:paraId="45923CB3" w14:textId="77777777" w:rsidR="003261F7" w:rsidRPr="003261F7" w:rsidRDefault="003261F7" w:rsidP="003261F7">
      <w:pPr>
        <w:spacing w:before="240" w:after="240"/>
        <w:rPr>
          <w:rFonts w:ascii="Times New Roman" w:eastAsia="Times New Roman" w:hAnsi="Times New Roman" w:cs="Times New Roman"/>
          <w:color w:val="000000"/>
        </w:rPr>
      </w:pPr>
      <w:r w:rsidRPr="003261F7">
        <w:rPr>
          <w:rFonts w:ascii="Arial" w:eastAsia="Times New Roman" w:hAnsi="Arial" w:cs="Arial"/>
          <w:b/>
          <w:bCs/>
          <w:color w:val="000000"/>
          <w:sz w:val="22"/>
          <w:szCs w:val="22"/>
        </w:rPr>
        <w:t>Committee Reviewers:</w:t>
      </w:r>
    </w:p>
    <w:p w14:paraId="162F7007" w14:textId="132FC7B6" w:rsidR="003261F7" w:rsidRDefault="0027588C" w:rsidP="003261F7">
      <w:pPr>
        <w:spacing w:before="240" w:after="240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Heather Brandling-Bennett</w:t>
      </w:r>
      <w:r w:rsidR="003B1955">
        <w:rPr>
          <w:rFonts w:ascii="Arial" w:eastAsia="Times New Roman" w:hAnsi="Arial" w:cs="Arial"/>
          <w:color w:val="000000"/>
          <w:sz w:val="22"/>
          <w:szCs w:val="22"/>
        </w:rPr>
        <w:t>, MD</w:t>
      </w:r>
    </w:p>
    <w:p w14:paraId="45DCAD75" w14:textId="77850670" w:rsidR="0027588C" w:rsidRPr="003261F7" w:rsidRDefault="0027588C" w:rsidP="003261F7">
      <w:pPr>
        <w:spacing w:before="240" w:after="240"/>
        <w:rPr>
          <w:rFonts w:ascii="Times New Roman" w:eastAsia="Times New Roman" w:hAnsi="Times New Roman" w:cs="Times New Roman"/>
          <w:color w:val="000000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Sheilagh Maguiness</w:t>
      </w:r>
      <w:r w:rsidR="003B1955">
        <w:rPr>
          <w:rFonts w:ascii="Arial" w:eastAsia="Times New Roman" w:hAnsi="Arial" w:cs="Arial"/>
          <w:color w:val="000000"/>
          <w:sz w:val="22"/>
          <w:szCs w:val="22"/>
        </w:rPr>
        <w:t>, MD</w:t>
      </w:r>
    </w:p>
    <w:p w14:paraId="34E97D95" w14:textId="77777777" w:rsidR="003261F7" w:rsidRPr="003261F7" w:rsidRDefault="003261F7" w:rsidP="003261F7">
      <w:pPr>
        <w:spacing w:before="240" w:after="240"/>
        <w:rPr>
          <w:rFonts w:ascii="Times New Roman" w:eastAsia="Times New Roman" w:hAnsi="Times New Roman" w:cs="Times New Roman"/>
          <w:color w:val="000000"/>
        </w:rPr>
      </w:pPr>
      <w:r w:rsidRPr="003261F7">
        <w:rPr>
          <w:rFonts w:ascii="Arial" w:eastAsia="Times New Roman" w:hAnsi="Arial" w:cs="Arial"/>
          <w:color w:val="000000"/>
          <w:sz w:val="22"/>
          <w:szCs w:val="22"/>
        </w:rPr>
        <w:t> </w:t>
      </w:r>
    </w:p>
    <w:p w14:paraId="7C838A14" w14:textId="77777777" w:rsidR="003261F7" w:rsidRPr="003261F7" w:rsidRDefault="003261F7" w:rsidP="003261F7">
      <w:pPr>
        <w:spacing w:before="240" w:after="240"/>
        <w:rPr>
          <w:rFonts w:ascii="Times New Roman" w:eastAsia="Times New Roman" w:hAnsi="Times New Roman" w:cs="Times New Roman"/>
          <w:color w:val="000000"/>
        </w:rPr>
      </w:pPr>
      <w:r w:rsidRPr="003261F7">
        <w:rPr>
          <w:rFonts w:ascii="Arial" w:eastAsia="Times New Roman" w:hAnsi="Arial" w:cs="Arial"/>
          <w:b/>
          <w:bCs/>
          <w:color w:val="000000"/>
          <w:sz w:val="22"/>
          <w:szCs w:val="22"/>
        </w:rPr>
        <w:t>Expert Reviewer:</w:t>
      </w:r>
    </w:p>
    <w:p w14:paraId="5D551002" w14:textId="4878523B" w:rsidR="003261F7" w:rsidRPr="003261F7" w:rsidRDefault="0027588C" w:rsidP="003261F7">
      <w:pPr>
        <w:spacing w:before="240" w:after="240"/>
        <w:rPr>
          <w:rFonts w:ascii="Times New Roman" w:eastAsia="Times New Roman" w:hAnsi="Times New Roman" w:cs="Times New Roman"/>
          <w:color w:val="000000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Amy Paller</w:t>
      </w:r>
      <w:r w:rsidR="003B1955">
        <w:rPr>
          <w:rFonts w:ascii="Arial" w:eastAsia="Times New Roman" w:hAnsi="Arial" w:cs="Arial"/>
          <w:color w:val="000000"/>
          <w:sz w:val="22"/>
          <w:szCs w:val="22"/>
        </w:rPr>
        <w:t>, MD</w:t>
      </w:r>
    </w:p>
    <w:p w14:paraId="2354088D" w14:textId="77777777" w:rsidR="003261F7" w:rsidRPr="003261F7" w:rsidRDefault="003261F7" w:rsidP="003261F7">
      <w:pPr>
        <w:spacing w:before="240" w:after="240"/>
        <w:rPr>
          <w:rFonts w:ascii="Times New Roman" w:eastAsia="Times New Roman" w:hAnsi="Times New Roman" w:cs="Times New Roman"/>
          <w:color w:val="000000"/>
        </w:rPr>
      </w:pPr>
      <w:r w:rsidRPr="003261F7">
        <w:rPr>
          <w:rFonts w:ascii="Arial" w:eastAsia="Times New Roman" w:hAnsi="Arial" w:cs="Arial"/>
          <w:b/>
          <w:bCs/>
          <w:color w:val="000000"/>
          <w:sz w:val="22"/>
          <w:szCs w:val="22"/>
        </w:rPr>
        <w:t> </w:t>
      </w:r>
    </w:p>
    <w:p w14:paraId="69D8CB4F" w14:textId="77777777" w:rsidR="003261F7" w:rsidRPr="003261F7" w:rsidRDefault="003261F7" w:rsidP="003261F7">
      <w:pPr>
        <w:spacing w:after="240"/>
        <w:rPr>
          <w:rFonts w:ascii="Times New Roman" w:eastAsia="Times New Roman" w:hAnsi="Times New Roman" w:cs="Times New Roman"/>
        </w:rPr>
      </w:pPr>
    </w:p>
    <w:p w14:paraId="02B3FDF8" w14:textId="77777777" w:rsidR="003261F7" w:rsidRDefault="003261F7"/>
    <w:sectPr w:rsidR="003261F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6A43A" w14:textId="77777777" w:rsidR="006B7964" w:rsidRDefault="006B7964" w:rsidP="00DD798C">
      <w:r>
        <w:separator/>
      </w:r>
    </w:p>
  </w:endnote>
  <w:endnote w:type="continuationSeparator" w:id="0">
    <w:p w14:paraId="4579602D" w14:textId="77777777" w:rsidR="006B7964" w:rsidRDefault="006B7964" w:rsidP="00DD7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819DE" w14:textId="77777777" w:rsidR="006B7964" w:rsidRDefault="006B7964" w:rsidP="00DD798C">
      <w:r>
        <w:separator/>
      </w:r>
    </w:p>
  </w:footnote>
  <w:footnote w:type="continuationSeparator" w:id="0">
    <w:p w14:paraId="4FA99499" w14:textId="77777777" w:rsidR="006B7964" w:rsidRDefault="006B7964" w:rsidP="00DD79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3242E"/>
    <w:multiLevelType w:val="multilevel"/>
    <w:tmpl w:val="745C7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D4124F"/>
    <w:multiLevelType w:val="multilevel"/>
    <w:tmpl w:val="07165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C8E4110"/>
    <w:multiLevelType w:val="multilevel"/>
    <w:tmpl w:val="9B3A6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91030874">
    <w:abstractNumId w:val="2"/>
  </w:num>
  <w:num w:numId="2" w16cid:durableId="152186347">
    <w:abstractNumId w:val="1"/>
  </w:num>
  <w:num w:numId="3" w16cid:durableId="2978800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1F7"/>
    <w:rsid w:val="001448C3"/>
    <w:rsid w:val="0027588C"/>
    <w:rsid w:val="002D3152"/>
    <w:rsid w:val="00307BC2"/>
    <w:rsid w:val="003261F7"/>
    <w:rsid w:val="00376654"/>
    <w:rsid w:val="003B1955"/>
    <w:rsid w:val="003D52F7"/>
    <w:rsid w:val="003F229C"/>
    <w:rsid w:val="00456A27"/>
    <w:rsid w:val="004972B7"/>
    <w:rsid w:val="005A1BBB"/>
    <w:rsid w:val="00651C19"/>
    <w:rsid w:val="006B7964"/>
    <w:rsid w:val="006F1375"/>
    <w:rsid w:val="00793253"/>
    <w:rsid w:val="007B3086"/>
    <w:rsid w:val="0093378E"/>
    <w:rsid w:val="00953D1B"/>
    <w:rsid w:val="00976220"/>
    <w:rsid w:val="009C5C73"/>
    <w:rsid w:val="009E7DB2"/>
    <w:rsid w:val="00A108FD"/>
    <w:rsid w:val="00A25C5E"/>
    <w:rsid w:val="00AB4523"/>
    <w:rsid w:val="00AC5A32"/>
    <w:rsid w:val="00AF7282"/>
    <w:rsid w:val="00B45063"/>
    <w:rsid w:val="00B65324"/>
    <w:rsid w:val="00BF4130"/>
    <w:rsid w:val="00D45A0B"/>
    <w:rsid w:val="00DB4712"/>
    <w:rsid w:val="00DD798C"/>
    <w:rsid w:val="00E26D80"/>
    <w:rsid w:val="00E42D1F"/>
    <w:rsid w:val="00E5749A"/>
    <w:rsid w:val="00E75002"/>
    <w:rsid w:val="00EA2BA6"/>
    <w:rsid w:val="00EE40E0"/>
    <w:rsid w:val="00F16A44"/>
    <w:rsid w:val="00F27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7331D8"/>
  <w15:chartTrackingRefBased/>
  <w15:docId w15:val="{C5BB1EF3-7D7F-8F46-BA00-A15E577EA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261F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378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78E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337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378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378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37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378E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B195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1955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16A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13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pedsderm.net/for-patients-families/patient-handout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AB1849A9B222458A09D1FD16CE8688" ma:contentTypeVersion="14" ma:contentTypeDescription="Create a new document." ma:contentTypeScope="" ma:versionID="0bc860f6cff207c5e212c54a5a8080e1">
  <xsd:schema xmlns:xsd="http://www.w3.org/2001/XMLSchema" xmlns:xs="http://www.w3.org/2001/XMLSchema" xmlns:p="http://schemas.microsoft.com/office/2006/metadata/properties" xmlns:ns3="755118f9-0a1e-429a-bac2-aec245618f20" xmlns:ns4="9557d15a-0737-4f8b-ad65-4f714abe061e" targetNamespace="http://schemas.microsoft.com/office/2006/metadata/properties" ma:root="true" ma:fieldsID="065e01b3ea0f66b26aacd6bb55b191e9" ns3:_="" ns4:_="">
    <xsd:import namespace="755118f9-0a1e-429a-bac2-aec245618f20"/>
    <xsd:import namespace="9557d15a-0737-4f8b-ad65-4f714abe061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5118f9-0a1e-429a-bac2-aec245618f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57d15a-0737-4f8b-ad65-4f714abe061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37711A-AD16-40CD-8583-542FE65AB0E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AA8BF78-26D9-4C2C-90E5-D3F558F6D3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411696-F0A4-4FD9-8F4C-6B568BE5D2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5118f9-0a1e-429a-bac2-aec245618f20"/>
    <ds:schemaRef ds:uri="9557d15a-0737-4f8b-ad65-4f714abe06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950</Words>
  <Characters>5419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Lara-Corrales</dc:creator>
  <cp:keywords/>
  <dc:description/>
  <cp:lastModifiedBy>Emily Schoenbaechler</cp:lastModifiedBy>
  <cp:revision>3</cp:revision>
  <dcterms:created xsi:type="dcterms:W3CDTF">2023-04-25T16:30:00Z</dcterms:created>
  <dcterms:modified xsi:type="dcterms:W3CDTF">2023-05-12T15:55:00Z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46da4d3-ba20-4986-879c-49e262eff745_Enabled">
    <vt:lpwstr>true</vt:lpwstr>
  </property>
  <property fmtid="{D5CDD505-2E9C-101B-9397-08002B2CF9AE}" pid="3" name="MSIP_Label_046da4d3-ba20-4986-879c-49e262eff745_SetDate">
    <vt:lpwstr>2021-07-26T23:38:40Z</vt:lpwstr>
  </property>
  <property fmtid="{D5CDD505-2E9C-101B-9397-08002B2CF9AE}" pid="4" name="MSIP_Label_046da4d3-ba20-4986-879c-49e262eff745_Method">
    <vt:lpwstr>Standard</vt:lpwstr>
  </property>
  <property fmtid="{D5CDD505-2E9C-101B-9397-08002B2CF9AE}" pid="5" name="MSIP_Label_046da4d3-ba20-4986-879c-49e262eff745_Name">
    <vt:lpwstr>Internal</vt:lpwstr>
  </property>
  <property fmtid="{D5CDD505-2E9C-101B-9397-08002B2CF9AE}" pid="6" name="MSIP_Label_046da4d3-ba20-4986-879c-49e262eff745_SiteId">
    <vt:lpwstr>9f693e63-5e9e-4ced-98a4-8ab28f9d0c2d</vt:lpwstr>
  </property>
  <property fmtid="{D5CDD505-2E9C-101B-9397-08002B2CF9AE}" pid="7" name="MSIP_Label_046da4d3-ba20-4986-879c-49e262eff745_ActionId">
    <vt:lpwstr>d72a0bf8-19e5-4c85-86fb-3416eb942050</vt:lpwstr>
  </property>
  <property fmtid="{D5CDD505-2E9C-101B-9397-08002B2CF9AE}" pid="8" name="MSIP_Label_046da4d3-ba20-4986-879c-49e262eff745_ContentBits">
    <vt:lpwstr>0</vt:lpwstr>
  </property>
  <property fmtid="{D5CDD505-2E9C-101B-9397-08002B2CF9AE}" pid="9" name="ContentTypeId">
    <vt:lpwstr>0x01010077AB1849A9B222458A09D1FD16CE8688</vt:lpwstr>
  </property>
</Properties>
</file>