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6230" w14:textId="629F58D8" w:rsidR="00EC2140" w:rsidRDefault="00EC2140" w:rsidP="00190D3F">
      <w:pPr>
        <w:spacing w:before="100" w:beforeAutospacing="1" w:after="100" w:afterAutospacing="1"/>
        <w:jc w:val="center"/>
        <w:outlineLvl w:val="3"/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40"/>
          <w:szCs w:val="40"/>
        </w:rPr>
        <w:drawing>
          <wp:inline distT="0" distB="0" distL="0" distR="0" wp14:anchorId="16204045" wp14:editId="66BAECA9">
            <wp:extent cx="1645149" cy="1600200"/>
            <wp:effectExtent l="0" t="0" r="6350" b="0"/>
            <wp:docPr id="193059397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93971" name="Picture 1" descr="A qr code on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44" cy="16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FD9E" w14:textId="4C846548" w:rsidR="005C20FB" w:rsidRPr="00E92D58" w:rsidRDefault="005C20FB" w:rsidP="00190D3F">
      <w:pPr>
        <w:spacing w:before="100" w:beforeAutospacing="1" w:after="100" w:afterAutospacing="1"/>
        <w:jc w:val="center"/>
        <w:outlineLvl w:val="3"/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40"/>
          <w:szCs w:val="40"/>
          <w14:ligatures w14:val="none"/>
        </w:rPr>
        <w:t>What is acne?</w:t>
      </w:r>
    </w:p>
    <w:p w14:paraId="0DFD7D6E" w14:textId="12456CAD" w:rsidR="005C20FB" w:rsidRPr="004C1125" w:rsidRDefault="005C20FB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Acne is a common skin problem 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 teens and preteens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Acne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happens when pores in 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r w:rsidR="001B6924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skin get clogged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irritated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This can cause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blackheads, red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bumps, pimples, or big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lumps called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cysts.</w:t>
      </w:r>
    </w:p>
    <w:p w14:paraId="50BEF110" w14:textId="5D08A2EB" w:rsidR="00A74103" w:rsidRPr="004C1125" w:rsidRDefault="005C20FB" w:rsidP="004C1125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What causes acne?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When kids start puberty, hormones </w:t>
      </w:r>
      <w:r w:rsidR="009B718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change the skin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For example:</w:t>
      </w:r>
    </w:p>
    <w:p w14:paraId="2CD4A25F" w14:textId="0686EB1E" w:rsidR="005C20FB" w:rsidRPr="004C1125" w:rsidRDefault="005C20FB" w:rsidP="002520F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Extra oil on the skin</w:t>
      </w:r>
    </w:p>
    <w:p w14:paraId="7465DCA4" w14:textId="62A01677" w:rsidR="005C20FB" w:rsidRPr="004C1125" w:rsidRDefault="005C20FB" w:rsidP="005C20F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Dead skin cells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that block pores</w:t>
      </w:r>
    </w:p>
    <w:p w14:paraId="542FF501" w14:textId="6A5AC6CB" w:rsidR="004C1125" w:rsidRDefault="00A74103" w:rsidP="004C112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Growth of b</w:t>
      </w:r>
      <w:r w:rsidR="005C20FB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acteria</w:t>
      </w:r>
      <w:r w:rsidR="00EA05F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r w:rsidR="00EA05F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pores</w:t>
      </w:r>
    </w:p>
    <w:p w14:paraId="43B84E5C" w14:textId="0C66F341" w:rsidR="004C1125" w:rsidRDefault="004C1125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Inflammation can </w:t>
      </w:r>
      <w:r w:rsidR="00C8391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also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cause</w:t>
      </w:r>
      <w:r w:rsidR="003E7E6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worsen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acne</w:t>
      </w:r>
      <w:r w:rsidR="003E7E6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1297EC88" w14:textId="54586395" w:rsidR="004C1125" w:rsidRPr="004C1125" w:rsidRDefault="004C1125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Lifestyle factors also </w:t>
      </w:r>
      <w:r w:rsidR="00C8391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have an </w:t>
      </w:r>
      <w:r w:rsidR="003C351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impact </w:t>
      </w:r>
      <w:r w:rsidR="00C8391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on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acne.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Stress is known to aggravate acne, so try to get enough sleep and daily exercise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High sugar foods may make acne worse. It is also important to eat a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healthy,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balanced diet</w:t>
      </w:r>
      <w:r>
        <w:t xml:space="preserve">. </w:t>
      </w:r>
    </w:p>
    <w:p w14:paraId="0F047778" w14:textId="7C511D2C" w:rsidR="001B6924" w:rsidRPr="004C1125" w:rsidRDefault="005C20FB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Who gets acne?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Acne can affect anyone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It affects all skin types and all genders. It is most common in the teen and preteen years. But adults can also get acne. </w:t>
      </w:r>
    </w:p>
    <w:p w14:paraId="762748FD" w14:textId="10FBEA61" w:rsidR="005C20FB" w:rsidRPr="004C1125" w:rsidRDefault="005C20FB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What does acne look like?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Acne can look different for everyone. </w:t>
      </w:r>
      <w:r w:rsidR="00EA05F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It 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often</w:t>
      </w:r>
      <w:r w:rsidR="001B6924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shows up on</w:t>
      </w:r>
      <w:r w:rsidR="00EA05F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 face, chest, shoulders</w:t>
      </w:r>
      <w:r w:rsidR="00DF13A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</w:t>
      </w:r>
      <w:r w:rsidR="00EA05F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back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 might see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:</w:t>
      </w:r>
    </w:p>
    <w:p w14:paraId="5C2809B8" w14:textId="77777777" w:rsidR="005C20FB" w:rsidRPr="004C1125" w:rsidRDefault="005C20FB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Small bumps (whiteheads)</w:t>
      </w:r>
    </w:p>
    <w:p w14:paraId="0E7DC3AF" w14:textId="7B79A15E" w:rsidR="00BE42F2" w:rsidRPr="004C1125" w:rsidRDefault="00BE42F2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Black dots (blackheads)</w:t>
      </w:r>
    </w:p>
    <w:p w14:paraId="0709C2C5" w14:textId="759A1232" w:rsidR="005C20FB" w:rsidRPr="004C1125" w:rsidRDefault="005C20FB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Red 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bumps or pus bumps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(pimples</w:t>
      </w:r>
      <w:r w:rsidR="00BE42F2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pustules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)</w:t>
      </w:r>
    </w:p>
    <w:p w14:paraId="1C81BAC3" w14:textId="77777777" w:rsidR="005C20FB" w:rsidRPr="004C1125" w:rsidRDefault="005C20FB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Big, painful lumps (cysts)</w:t>
      </w:r>
    </w:p>
    <w:p w14:paraId="1CB8E687" w14:textId="7B809DFC" w:rsidR="00A74103" w:rsidRPr="004C1125" w:rsidRDefault="00B32828" w:rsidP="005C20F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</w:t>
      </w:r>
      <w:r w:rsidR="00A7410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cars</w:t>
      </w:r>
    </w:p>
    <w:p w14:paraId="536BB4F8" w14:textId="74211DCC" w:rsidR="001B6924" w:rsidRDefault="00190D3F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Acne can look different on 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different </w:t>
      </w: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skin colo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rs</w:t>
      </w: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In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lighter skin types, you may see a lot of pink or red bumps. In darker skin types, </w:t>
      </w: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you might see dark </w:t>
      </w:r>
      <w:r w:rsidR="00A74103"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brown or purple </w:t>
      </w: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bumps or </w:t>
      </w:r>
      <w:r w:rsidR="00A67E23"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spots</w:t>
      </w:r>
      <w:r w:rsidRPr="00E92D58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</w:p>
    <w:p w14:paraId="6A7E30BE" w14:textId="5DF13F44" w:rsidR="00190D3F" w:rsidRPr="00E92D58" w:rsidRDefault="001B6924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lastRenderedPageBreak/>
        <w:t>When an acne bump goes away, it may leave a flat red mark or a dark spot on the skin. These spots can take months to fade.</w:t>
      </w:r>
      <w:r w:rsidR="00137D5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1DDE6CEF" w14:textId="398A0EC1" w:rsidR="001B6924" w:rsidRDefault="005C20FB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How is acne diagnosed?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octor</w:t>
      </w:r>
      <w:r w:rsidR="00B3282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can usually tell if you have acne just by looking at your skin. They will ask about your symptoms and any treatments you have tried.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Most of the time, no tests are needed for children with acne. </w:t>
      </w:r>
    </w:p>
    <w:p w14:paraId="1E89B58E" w14:textId="77777777" w:rsidR="005C20FB" w:rsidRPr="00E92D58" w:rsidRDefault="005C20FB" w:rsidP="005C20FB">
      <w:pPr>
        <w:spacing w:before="100" w:beforeAutospacing="1" w:after="100" w:afterAutospacing="1"/>
        <w:outlineLvl w:val="3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E92D5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How is acne treated?</w:t>
      </w:r>
    </w:p>
    <w:p w14:paraId="09395DF6" w14:textId="173479A0" w:rsidR="001B6924" w:rsidRDefault="005C20FB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There are many ways to treat acn</w:t>
      </w:r>
      <w:r w:rsidR="00133948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r w:rsidR="0065011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Your</w:t>
      </w:r>
      <w:r w:rsidR="00A00E55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doctor </w:t>
      </w:r>
      <w:r w:rsidR="0065011F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will </w:t>
      </w:r>
      <w:r w:rsidR="008375E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help you choose the best treatment for you</w:t>
      </w:r>
      <w:r w:rsidR="00A00E55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  <w:r w:rsidR="008375E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080A1E96" w14:textId="77777777" w:rsidR="001B6924" w:rsidRDefault="001B6924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Most acne treatments work by preventing new pimples. This means that treatments take about 2 months to start working. It is important to keep using them regularly to see the results. </w:t>
      </w:r>
    </w:p>
    <w:p w14:paraId="7603FCBF" w14:textId="4008DB37" w:rsidR="00133948" w:rsidRDefault="00C83912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Here are s</w:t>
      </w:r>
      <w:r w:rsid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ome common treatments for acne: </w:t>
      </w:r>
    </w:p>
    <w:p w14:paraId="75618651" w14:textId="49870AC2" w:rsidR="001B6924" w:rsidRDefault="001B6924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 xml:space="preserve">Cleansers: </w:t>
      </w:r>
      <w:r w:rsidR="00E04E59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br/>
      </w:r>
      <w:r w:rsidR="00E04E59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Clean your skin daily with soap to remove oil and dirt. 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Always remove makeup and sweat as soon as possible with soap and water.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Your doctor may suggest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gentle cleanser or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medicated cleansers with ingredients like:</w:t>
      </w:r>
    </w:p>
    <w:p w14:paraId="3D621A67" w14:textId="77777777" w:rsidR="001B6924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salicylic acid</w:t>
      </w:r>
    </w:p>
    <w:p w14:paraId="63B43E4A" w14:textId="77777777" w:rsidR="001B6924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benzoyl peroxide</w:t>
      </w:r>
    </w:p>
    <w:p w14:paraId="3E44C1B4" w14:textId="77777777" w:rsidR="00E04E59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sulfur</w:t>
      </w:r>
    </w:p>
    <w:p w14:paraId="2CCB9DBD" w14:textId="4DCAF92D" w:rsidR="00E04E59" w:rsidRPr="004C1125" w:rsidRDefault="001B6924" w:rsidP="004C112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Topical creams, lotions</w:t>
      </w:r>
      <w:r w:rsidR="00DF13AA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,</w:t>
      </w:r>
      <w:r w:rsidRPr="004C1125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 xml:space="preserve"> or gels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: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These are usually applied daily to prevent acne. 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>Make sure to use these medications consistently. Remember</w:t>
      </w:r>
      <w:r w:rsidR="00C8391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they take 2 months to start working.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Topical acne treatments include:</w:t>
      </w:r>
    </w:p>
    <w:p w14:paraId="78B5AFF3" w14:textId="3DC4ABAC" w:rsidR="001B6924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Retinoids 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like adapalene,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tretinoin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). 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  <w:t xml:space="preserve">Retinoids prevent new acne by clearing pores, removing oil, and evening out skin texture. </w:t>
      </w:r>
    </w:p>
    <w:p w14:paraId="6CFEBD20" w14:textId="5CB49AAD" w:rsidR="00E04E59" w:rsidRPr="004C1125" w:rsidRDefault="00E04E59" w:rsidP="004C1125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Tip: </w:t>
      </w:r>
      <w:r w:rsidR="00DF13A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pply at night, </w:t>
      </w:r>
      <w:r w:rsidR="00C8391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as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these are inactivated by sunlight. </w:t>
      </w:r>
    </w:p>
    <w:p w14:paraId="4BE75E84" w14:textId="179ED5C3" w:rsidR="001B6924" w:rsidRPr="004C1125" w:rsidRDefault="00E04E59" w:rsidP="004C1125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Tip: </w:t>
      </w:r>
      <w:r w:rsidR="00DF13AA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hese can</w:t>
      </w:r>
      <w:r w:rsidR="001B6924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increase your skin’s sun sensitivity and cause dry skin.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light lotion can help with dryness.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4727E346" w14:textId="1060A04E" w:rsidR="00E04E59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Antibiotic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lotions (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like clindamycin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)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These 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educe redness and kill bacteria. 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6ED39A0D" w14:textId="1706067A" w:rsidR="001B6924" w:rsidRPr="004C1125" w:rsidRDefault="001B6924" w:rsidP="004C112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Anti-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hormone creams 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like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clascoterone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)</w:t>
      </w:r>
      <w:r w:rsidR="00E04E59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These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reduce the effects of hormones on oil glands.</w:t>
      </w:r>
    </w:p>
    <w:p w14:paraId="2B607931" w14:textId="368B7C13" w:rsidR="00E04E59" w:rsidRDefault="00E04E59" w:rsidP="001B6924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Oral medications/pills: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  <w:r w:rsidR="001B6924" w:rsidRP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Some people may take medicine by mouth for the treatment of their acne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These are considered for more severe acne, or acne that is</w:t>
      </w:r>
      <w:r w:rsidR="001B6924" w:rsidRP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not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improved with the medicines above. </w:t>
      </w:r>
      <w:r w:rsidR="001B6924" w:rsidRP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Each of these medications has unique potential side effects that your doctor will discuss with you.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Some examples: </w:t>
      </w:r>
    </w:p>
    <w:p w14:paraId="2FED4A39" w14:textId="12CCD618" w:rsidR="00E04E59" w:rsidRDefault="001B6924" w:rsidP="001B692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lastRenderedPageBreak/>
        <w:t>Antibiotics (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such as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doxycycline)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Antibiotics can help calm down red, inflamed acne. They are usually used for 3-4 months to calm acne down.</w:t>
      </w:r>
      <w:r w:rsid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60A33B7D" w14:textId="16AF688E" w:rsidR="00E04E59" w:rsidRDefault="00E04E59" w:rsidP="00E04E5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Hormonal </w:t>
      </w:r>
      <w:r w:rsidR="00974980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treatments</w:t>
      </w:r>
      <w:r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(such as s</w:t>
      </w:r>
      <w:r w:rsidR="001B6924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pironolactone and oral contraceptive pills</w:t>
      </w:r>
      <w:r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). </w:t>
      </w:r>
      <w:proofErr w:type="gramStart"/>
      <w:r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These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</w:t>
      </w:r>
      <w:r w:rsidR="001B6924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elp</w:t>
      </w:r>
      <w:proofErr w:type="gramEnd"/>
      <w:r w:rsidR="001B6924" w:rsidRPr="00E04E5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block the effects of hormones on oil glands.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4D86DBE3" w14:textId="21DA9DD0" w:rsidR="00974980" w:rsidRPr="004C1125" w:rsidRDefault="001B6924" w:rsidP="004C112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hyperlink r:id="rId7" w:history="1">
        <w:r w:rsidRPr="00DF13AA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Isotretinoin</w:t>
        </w:r>
      </w:hyperlink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This is a vitamin A derivative </w:t>
      </w:r>
      <w:r w:rsidR="00974980" w:rsidRPr="003D0C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that is very effective for</w:t>
      </w:r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974980" w:rsidRPr="003D0C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severe</w:t>
      </w:r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scarring</w:t>
      </w:r>
      <w:r w:rsidR="00974980" w:rsidRPr="003D0C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acne</w:t>
      </w:r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It r</w:t>
      </w:r>
      <w:r w:rsidRPr="001B692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equires close monitoring for side effects. </w:t>
      </w:r>
    </w:p>
    <w:p w14:paraId="08DD02BB" w14:textId="312800BD" w:rsidR="00974980" w:rsidRDefault="005C20FB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It’s important to talk to your doctor about the best treatment for you!</w:t>
      </w:r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3D3E18CB" w14:textId="44C4E6D3" w:rsid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E7D6394" w14:textId="77777777" w:rsidR="004C1125" w:rsidRDefault="004C1125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7180CD4" w14:textId="6EDD850D" w:rsid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You </w:t>
      </w:r>
      <w:r w:rsid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or your doctor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can fill in your acne treatment plan: </w:t>
      </w:r>
    </w:p>
    <w:p w14:paraId="5F61B71D" w14:textId="77777777" w:rsid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9F59932" w14:textId="60D2B899" w:rsidR="00974980" w:rsidRPr="004C1125" w:rsidRDefault="00974980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4C1125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>MORNING:</w:t>
      </w:r>
    </w:p>
    <w:p w14:paraId="13A3E3DF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1699AE3" w14:textId="5CD64436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bookmarkStart w:id="0" w:name="_Hlk182833121"/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Wash face with:</w:t>
      </w:r>
    </w:p>
    <w:p w14:paraId="1B67A4C6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7228FD25" w14:textId="250BF41A" w:rsidR="00974980" w:rsidRPr="00974980" w:rsidRDefault="00974980" w:rsidP="004C1125">
      <w:pPr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G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entle, non-medicated wash</w:t>
      </w:r>
    </w:p>
    <w:p w14:paraId="56093751" w14:textId="57BC022C" w:rsidR="00974980" w:rsidRPr="004C1125" w:rsidRDefault="00974980" w:rsidP="004C1125">
      <w:pPr>
        <w:ind w:firstLine="720"/>
        <w:rPr>
          <w:rFonts w:ascii="Wingdings" w:eastAsia="Times New Roman" w:hAnsi="Wingdings" w:cs="Calibri"/>
          <w:kern w:val="0"/>
          <w:sz w:val="22"/>
          <w:szCs w:val="22"/>
          <w14:ligatures w14:val="none"/>
        </w:rPr>
      </w:pPr>
      <w:r w:rsidRPr="004C1125"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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enzoyl peroxide ____%</w:t>
      </w:r>
    </w:p>
    <w:p w14:paraId="218C1FEC" w14:textId="437B576E" w:rsidR="00974980" w:rsidRPr="008C6129" w:rsidRDefault="00974980" w:rsidP="00974980">
      <w:pPr>
        <w:ind w:firstLine="720"/>
        <w:rPr>
          <w:rFonts w:ascii="Wingdings" w:eastAsia="Times New Roman" w:hAnsi="Wingdings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Salicylic acid cleanser</w:t>
      </w:r>
      <w:r w:rsidR="00137D5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753388F9" w14:textId="039E5525" w:rsidR="00974980" w:rsidRPr="00974980" w:rsidRDefault="00974980" w:rsidP="00974980">
      <w:pPr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Other _______________________</w:t>
      </w:r>
    </w:p>
    <w:bookmarkEnd w:id="0"/>
    <w:p w14:paraId="5D804AB2" w14:textId="77777777" w:rsidR="00974980" w:rsidRDefault="00974980" w:rsidP="00974980">
      <w:pP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</w:pPr>
    </w:p>
    <w:p w14:paraId="0F437528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3134EB7" w14:textId="3D8B97A4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Apply _____________________to affected areas of ____ face _____ chest ____ back</w:t>
      </w:r>
    </w:p>
    <w:p w14:paraId="66BF7F18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544088A" w14:textId="65FE056B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If dry, apply non-scented, non-comedogenic moisturizer of your choice to affected areas.</w:t>
      </w:r>
    </w:p>
    <w:p w14:paraId="6E08476F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218859A" w14:textId="63092AAD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Take ____________________________ by mouth.</w:t>
      </w:r>
    </w:p>
    <w:p w14:paraId="11CA55A4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A442F40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44D56658" w14:textId="2DB1A274" w:rsidR="00974980" w:rsidRPr="004C1125" w:rsidRDefault="00974980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 w:rsidRPr="004C1125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>EVENING:</w:t>
      </w:r>
    </w:p>
    <w:p w14:paraId="49C40B5F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14F0E43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Wash face with:</w:t>
      </w:r>
    </w:p>
    <w:p w14:paraId="40E2FDDA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F31620B" w14:textId="77777777" w:rsidR="00974980" w:rsidRPr="00974980" w:rsidRDefault="00974980" w:rsidP="00974980">
      <w:pPr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G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entle, non-medicated wash</w:t>
      </w:r>
    </w:p>
    <w:p w14:paraId="048B35A3" w14:textId="77777777" w:rsidR="00974980" w:rsidRPr="008C6129" w:rsidRDefault="00974980" w:rsidP="00974980">
      <w:pPr>
        <w:ind w:firstLine="720"/>
        <w:rPr>
          <w:rFonts w:ascii="Wingdings" w:eastAsia="Times New Roman" w:hAnsi="Wingdings" w:cs="Calibri"/>
          <w:kern w:val="0"/>
          <w:sz w:val="22"/>
          <w:szCs w:val="22"/>
          <w14:ligatures w14:val="none"/>
        </w:rPr>
      </w:pPr>
      <w:r w:rsidRPr="008C6129"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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B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enzoyl peroxide ____%</w:t>
      </w:r>
    </w:p>
    <w:p w14:paraId="6B95686F" w14:textId="2F454D5D" w:rsidR="00974980" w:rsidRPr="008C6129" w:rsidRDefault="00974980" w:rsidP="00974980">
      <w:pPr>
        <w:ind w:firstLine="720"/>
        <w:rPr>
          <w:rFonts w:ascii="Wingdings" w:eastAsia="Times New Roman" w:hAnsi="Wingdings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Salicylic acid cleanser</w:t>
      </w:r>
      <w:r w:rsidR="00137D5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5DD44955" w14:textId="77777777" w:rsidR="00974980" w:rsidRPr="00974980" w:rsidRDefault="00974980" w:rsidP="00974980">
      <w:pPr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>q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Other _______________________</w:t>
      </w:r>
    </w:p>
    <w:p w14:paraId="00F50758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7910D29B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56C72C1" w14:textId="10B5BA03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Apply _____________________to affected areas of ____ face _____ chest ____ back</w:t>
      </w:r>
    </w:p>
    <w:p w14:paraId="7C7B260F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1B700663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If dry, apply non-scented, non-comedogenic moisturizer of your choice to affected areas.</w:t>
      </w:r>
    </w:p>
    <w:p w14:paraId="33B1BE09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44D43058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Wingdings" w:eastAsia="Times New Roman" w:hAnsi="Wingdings" w:cs="Calibri"/>
          <w:kern w:val="0"/>
          <w:sz w:val="22"/>
          <w:szCs w:val="22"/>
          <w14:ligatures w14:val="none"/>
        </w:rPr>
        <w:t xml:space="preserve">q </w:t>
      </w:r>
      <w:r w:rsidRP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Take ____________________________ by mouth.</w:t>
      </w:r>
    </w:p>
    <w:p w14:paraId="1B4F67FA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E1DE841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C63E30D" w14:textId="36E4A77F" w:rsidR="00974980" w:rsidRPr="004C1125" w:rsidRDefault="004C1125" w:rsidP="00974980">
      <w:pP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lastRenderedPageBreak/>
        <w:t xml:space="preserve">TREATMENT </w:t>
      </w:r>
      <w:r w:rsidR="00974980" w:rsidRPr="00974980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14:ligatures w14:val="none"/>
        </w:rPr>
        <w:t>TIPS:</w:t>
      </w:r>
    </w:p>
    <w:p w14:paraId="5F0A479B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869F601" w14:textId="31230D6D" w:rsidR="00974980" w:rsidRPr="004C1125" w:rsidRDefault="00974980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When applying </w:t>
      </w:r>
      <w:r w:rsid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acne treatments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to the face, use the “5-dot” method. Take a small pea-sized amount</w:t>
      </w:r>
      <w:r w:rsid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From that small bit, 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place dots</w:t>
      </w:r>
      <w:r w:rsid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cream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each of 5 locations of your face: mid-forehead, each cheek, nose, and chin. Then rub in. You should not see a “film” of the medication on your skin; if you do, you’re probably using too much.</w:t>
      </w:r>
    </w:p>
    <w:p w14:paraId="040F3F09" w14:textId="77777777" w:rsidR="00974980" w:rsidRPr="00974980" w:rsidRDefault="00974980" w:rsidP="00974980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3F820A89" w14:textId="117112CE" w:rsidR="004C1125" w:rsidRDefault="00974980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Topical medications may lead to dryness where you use them. This almost always improves as your skin gets used to the medication (about 2-3 weeks). Some tips to </w:t>
      </w:r>
      <w:r w:rsid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help during</w:t>
      </w: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this time</w:t>
      </w:r>
      <w:r w:rsidR="004C1125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: </w:t>
      </w:r>
    </w:p>
    <w:p w14:paraId="7ADAF093" w14:textId="77777777" w:rsidR="004C1125" w:rsidRPr="004C1125" w:rsidRDefault="004C1125" w:rsidP="004C1125">
      <w:pPr>
        <w:pStyle w:val="ListParagrap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9D28D9F" w14:textId="77777777" w:rsidR="004C1125" w:rsidRDefault="004C1125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Try using a little less for each treatment. </w:t>
      </w:r>
    </w:p>
    <w:p w14:paraId="43B9AC49" w14:textId="77777777" w:rsidR="004C1125" w:rsidRDefault="004C1125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Wait 15-20 minutes after washing before applying the topical medications. </w:t>
      </w:r>
    </w:p>
    <w:p w14:paraId="2090E74F" w14:textId="77777777" w:rsidR="004C1125" w:rsidRDefault="004C1125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If needed, apply every other day for the first few weeks. Gradually work up to every day. </w:t>
      </w:r>
    </w:p>
    <w:p w14:paraId="1AFB0061" w14:textId="0453ADD9" w:rsidR="004C1125" w:rsidRDefault="004C1125" w:rsidP="004C1125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If very dry, skip one day, but then restart the medication.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/>
      </w:r>
    </w:p>
    <w:p w14:paraId="04CD5886" w14:textId="0676E9FB" w:rsidR="004C1125" w:rsidRPr="004C1125" w:rsidRDefault="004C1125" w:rsidP="004C1125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Taking oral medications with food often helps with symptoms of upset stomach.</w:t>
      </w:r>
    </w:p>
    <w:p w14:paraId="56EB39B2" w14:textId="77777777" w:rsidR="008375EB" w:rsidRPr="004C1125" w:rsidRDefault="008375EB" w:rsidP="004C1125"/>
    <w:p w14:paraId="00781384" w14:textId="623F4048" w:rsidR="006B4186" w:rsidRPr="004C1125" w:rsidRDefault="00190D3F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Authors: Smita Awasthi MD, </w:t>
      </w:r>
      <w:r w:rsidR="00A67E23"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Patricia Todd, MD</w:t>
      </w:r>
    </w:p>
    <w:p w14:paraId="056BFB21" w14:textId="4B941553" w:rsidR="00492396" w:rsidRPr="004C1125" w:rsidRDefault="00492396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C112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Reviewed by: Liza Siegel MD,</w:t>
      </w:r>
      <w:r w:rsidR="009B718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Sarah Robinson, MD</w:t>
      </w:r>
      <w:r w:rsidR="00974980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, Lacey Kruse, MD</w:t>
      </w:r>
    </w:p>
    <w:p w14:paraId="7799DD3A" w14:textId="77777777" w:rsidR="006B4186" w:rsidRPr="00E92D58" w:rsidRDefault="006B4186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</w:p>
    <w:p w14:paraId="170245B0" w14:textId="77777777" w:rsidR="006B4186" w:rsidRPr="00E92D58" w:rsidRDefault="006B4186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</w:p>
    <w:p w14:paraId="2B80C461" w14:textId="77777777" w:rsidR="009B7185" w:rsidRPr="00E92D58" w:rsidRDefault="009B7185" w:rsidP="005C20FB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</w:p>
    <w:sectPr w:rsidR="009B7185" w:rsidRPr="00E92D58" w:rsidSect="00BB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48B0"/>
    <w:multiLevelType w:val="multilevel"/>
    <w:tmpl w:val="96BE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55FE2"/>
    <w:multiLevelType w:val="hybridMultilevel"/>
    <w:tmpl w:val="7A18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C7C"/>
    <w:multiLevelType w:val="hybridMultilevel"/>
    <w:tmpl w:val="9AE49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74AB"/>
    <w:multiLevelType w:val="multilevel"/>
    <w:tmpl w:val="395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77E77"/>
    <w:multiLevelType w:val="hybridMultilevel"/>
    <w:tmpl w:val="B7FE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17F68"/>
    <w:multiLevelType w:val="multilevel"/>
    <w:tmpl w:val="0FE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B05EC"/>
    <w:multiLevelType w:val="multilevel"/>
    <w:tmpl w:val="D59E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124918">
    <w:abstractNumId w:val="6"/>
  </w:num>
  <w:num w:numId="2" w16cid:durableId="1399015267">
    <w:abstractNumId w:val="0"/>
  </w:num>
  <w:num w:numId="3" w16cid:durableId="273055013">
    <w:abstractNumId w:val="5"/>
  </w:num>
  <w:num w:numId="4" w16cid:durableId="123738053">
    <w:abstractNumId w:val="3"/>
  </w:num>
  <w:num w:numId="5" w16cid:durableId="198474342">
    <w:abstractNumId w:val="4"/>
  </w:num>
  <w:num w:numId="6" w16cid:durableId="69666977">
    <w:abstractNumId w:val="2"/>
  </w:num>
  <w:num w:numId="7" w16cid:durableId="20664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B"/>
    <w:rsid w:val="0000709A"/>
    <w:rsid w:val="00010DAD"/>
    <w:rsid w:val="00013D38"/>
    <w:rsid w:val="000164A9"/>
    <w:rsid w:val="00016CF9"/>
    <w:rsid w:val="00026DB1"/>
    <w:rsid w:val="00027021"/>
    <w:rsid w:val="00027B14"/>
    <w:rsid w:val="000301DE"/>
    <w:rsid w:val="00031F06"/>
    <w:rsid w:val="000348FD"/>
    <w:rsid w:val="000349E2"/>
    <w:rsid w:val="0004331F"/>
    <w:rsid w:val="0004729E"/>
    <w:rsid w:val="00052B12"/>
    <w:rsid w:val="00072950"/>
    <w:rsid w:val="00080606"/>
    <w:rsid w:val="00087BC3"/>
    <w:rsid w:val="00087CB2"/>
    <w:rsid w:val="000A1305"/>
    <w:rsid w:val="000A2D56"/>
    <w:rsid w:val="000A2EFD"/>
    <w:rsid w:val="000A4F24"/>
    <w:rsid w:val="000A6AF8"/>
    <w:rsid w:val="000A6DA6"/>
    <w:rsid w:val="000A7894"/>
    <w:rsid w:val="000B55B2"/>
    <w:rsid w:val="000D02AA"/>
    <w:rsid w:val="000D338D"/>
    <w:rsid w:val="000D384D"/>
    <w:rsid w:val="000D3D11"/>
    <w:rsid w:val="000D65A4"/>
    <w:rsid w:val="000D73BA"/>
    <w:rsid w:val="000E45A2"/>
    <w:rsid w:val="000E5882"/>
    <w:rsid w:val="000F69E1"/>
    <w:rsid w:val="00122608"/>
    <w:rsid w:val="00133948"/>
    <w:rsid w:val="00134196"/>
    <w:rsid w:val="00137D55"/>
    <w:rsid w:val="00142155"/>
    <w:rsid w:val="001606A1"/>
    <w:rsid w:val="00164D26"/>
    <w:rsid w:val="00170B90"/>
    <w:rsid w:val="001774C3"/>
    <w:rsid w:val="00183592"/>
    <w:rsid w:val="00185E4D"/>
    <w:rsid w:val="001864DC"/>
    <w:rsid w:val="00190D3F"/>
    <w:rsid w:val="001919C9"/>
    <w:rsid w:val="0019410E"/>
    <w:rsid w:val="001B15AC"/>
    <w:rsid w:val="001B4C9B"/>
    <w:rsid w:val="001B5D5D"/>
    <w:rsid w:val="001B6924"/>
    <w:rsid w:val="001C0486"/>
    <w:rsid w:val="001C1FF1"/>
    <w:rsid w:val="001C4746"/>
    <w:rsid w:val="001D193C"/>
    <w:rsid w:val="00203108"/>
    <w:rsid w:val="002046F7"/>
    <w:rsid w:val="00205FBD"/>
    <w:rsid w:val="00207740"/>
    <w:rsid w:val="00207D7E"/>
    <w:rsid w:val="00213846"/>
    <w:rsid w:val="00215DF8"/>
    <w:rsid w:val="00222B09"/>
    <w:rsid w:val="00224D37"/>
    <w:rsid w:val="0023026D"/>
    <w:rsid w:val="00232CC9"/>
    <w:rsid w:val="0023408F"/>
    <w:rsid w:val="00235C4F"/>
    <w:rsid w:val="00252069"/>
    <w:rsid w:val="002520FA"/>
    <w:rsid w:val="00253973"/>
    <w:rsid w:val="00253B58"/>
    <w:rsid w:val="002570CF"/>
    <w:rsid w:val="00261E05"/>
    <w:rsid w:val="0026483F"/>
    <w:rsid w:val="00267A13"/>
    <w:rsid w:val="0027006F"/>
    <w:rsid w:val="00273874"/>
    <w:rsid w:val="00275789"/>
    <w:rsid w:val="00276476"/>
    <w:rsid w:val="00280288"/>
    <w:rsid w:val="00285232"/>
    <w:rsid w:val="00297A5A"/>
    <w:rsid w:val="002A149E"/>
    <w:rsid w:val="002A3132"/>
    <w:rsid w:val="002B0BBC"/>
    <w:rsid w:val="002B478C"/>
    <w:rsid w:val="002B54AB"/>
    <w:rsid w:val="002B5E0B"/>
    <w:rsid w:val="002C1BEC"/>
    <w:rsid w:val="002C2611"/>
    <w:rsid w:val="002C70A4"/>
    <w:rsid w:val="002D0065"/>
    <w:rsid w:val="002D5D72"/>
    <w:rsid w:val="002E2550"/>
    <w:rsid w:val="002E6417"/>
    <w:rsid w:val="002F2432"/>
    <w:rsid w:val="002F24A6"/>
    <w:rsid w:val="0030638B"/>
    <w:rsid w:val="00307DF0"/>
    <w:rsid w:val="0031270C"/>
    <w:rsid w:val="00321FA1"/>
    <w:rsid w:val="003235FC"/>
    <w:rsid w:val="00324127"/>
    <w:rsid w:val="003275C5"/>
    <w:rsid w:val="00343C35"/>
    <w:rsid w:val="00350DDB"/>
    <w:rsid w:val="003612C1"/>
    <w:rsid w:val="00361EE6"/>
    <w:rsid w:val="00364A32"/>
    <w:rsid w:val="00370603"/>
    <w:rsid w:val="00370608"/>
    <w:rsid w:val="00371F8C"/>
    <w:rsid w:val="00373ADF"/>
    <w:rsid w:val="00376619"/>
    <w:rsid w:val="00377CEF"/>
    <w:rsid w:val="00391887"/>
    <w:rsid w:val="00391964"/>
    <w:rsid w:val="00392C7E"/>
    <w:rsid w:val="00392D5F"/>
    <w:rsid w:val="00395995"/>
    <w:rsid w:val="003B066E"/>
    <w:rsid w:val="003B09B2"/>
    <w:rsid w:val="003B1A63"/>
    <w:rsid w:val="003B25F6"/>
    <w:rsid w:val="003C30DD"/>
    <w:rsid w:val="003C351D"/>
    <w:rsid w:val="003C45EB"/>
    <w:rsid w:val="003C6D99"/>
    <w:rsid w:val="003D1F71"/>
    <w:rsid w:val="003D33E4"/>
    <w:rsid w:val="003E12EB"/>
    <w:rsid w:val="003E65B7"/>
    <w:rsid w:val="003E7E68"/>
    <w:rsid w:val="003F68C8"/>
    <w:rsid w:val="00401E5F"/>
    <w:rsid w:val="00402C5A"/>
    <w:rsid w:val="00404D91"/>
    <w:rsid w:val="00413B97"/>
    <w:rsid w:val="0041649C"/>
    <w:rsid w:val="0042345B"/>
    <w:rsid w:val="004243E6"/>
    <w:rsid w:val="00425857"/>
    <w:rsid w:val="004278EB"/>
    <w:rsid w:val="00430D79"/>
    <w:rsid w:val="00432A07"/>
    <w:rsid w:val="004348EE"/>
    <w:rsid w:val="00445518"/>
    <w:rsid w:val="004505FB"/>
    <w:rsid w:val="00457D5F"/>
    <w:rsid w:val="00462E02"/>
    <w:rsid w:val="00471FCF"/>
    <w:rsid w:val="00473AD3"/>
    <w:rsid w:val="00474132"/>
    <w:rsid w:val="00483143"/>
    <w:rsid w:val="00484312"/>
    <w:rsid w:val="0048470F"/>
    <w:rsid w:val="004901E8"/>
    <w:rsid w:val="00492396"/>
    <w:rsid w:val="0049334F"/>
    <w:rsid w:val="00497339"/>
    <w:rsid w:val="00497A0A"/>
    <w:rsid w:val="004A2E44"/>
    <w:rsid w:val="004A6FF2"/>
    <w:rsid w:val="004A71A9"/>
    <w:rsid w:val="004B07A6"/>
    <w:rsid w:val="004B2687"/>
    <w:rsid w:val="004C1125"/>
    <w:rsid w:val="004E3F82"/>
    <w:rsid w:val="004F2A9D"/>
    <w:rsid w:val="00502C22"/>
    <w:rsid w:val="00502E9E"/>
    <w:rsid w:val="005031E7"/>
    <w:rsid w:val="00515306"/>
    <w:rsid w:val="00525BC3"/>
    <w:rsid w:val="005339FB"/>
    <w:rsid w:val="00541041"/>
    <w:rsid w:val="00541D15"/>
    <w:rsid w:val="00543084"/>
    <w:rsid w:val="00543C67"/>
    <w:rsid w:val="005453D0"/>
    <w:rsid w:val="005508DB"/>
    <w:rsid w:val="00561161"/>
    <w:rsid w:val="005968BA"/>
    <w:rsid w:val="00597C3B"/>
    <w:rsid w:val="005A3325"/>
    <w:rsid w:val="005B0117"/>
    <w:rsid w:val="005B19B8"/>
    <w:rsid w:val="005B2392"/>
    <w:rsid w:val="005B25FF"/>
    <w:rsid w:val="005B2B26"/>
    <w:rsid w:val="005B550E"/>
    <w:rsid w:val="005C1A35"/>
    <w:rsid w:val="005C20FB"/>
    <w:rsid w:val="005C38D6"/>
    <w:rsid w:val="005C5E13"/>
    <w:rsid w:val="005C7578"/>
    <w:rsid w:val="005D09C4"/>
    <w:rsid w:val="005D576E"/>
    <w:rsid w:val="005D5D08"/>
    <w:rsid w:val="005F40BA"/>
    <w:rsid w:val="005F6C1D"/>
    <w:rsid w:val="00601D71"/>
    <w:rsid w:val="0060666A"/>
    <w:rsid w:val="006111C6"/>
    <w:rsid w:val="006121C7"/>
    <w:rsid w:val="00612D27"/>
    <w:rsid w:val="00613498"/>
    <w:rsid w:val="006341B8"/>
    <w:rsid w:val="00641842"/>
    <w:rsid w:val="00643452"/>
    <w:rsid w:val="00643C7E"/>
    <w:rsid w:val="0064538E"/>
    <w:rsid w:val="006455AB"/>
    <w:rsid w:val="00647D51"/>
    <w:rsid w:val="00647EF7"/>
    <w:rsid w:val="0065011F"/>
    <w:rsid w:val="006546A4"/>
    <w:rsid w:val="00664FFF"/>
    <w:rsid w:val="0066560C"/>
    <w:rsid w:val="006747CC"/>
    <w:rsid w:val="006759DD"/>
    <w:rsid w:val="00676C9B"/>
    <w:rsid w:val="00690A87"/>
    <w:rsid w:val="0069243F"/>
    <w:rsid w:val="00694497"/>
    <w:rsid w:val="006944D3"/>
    <w:rsid w:val="006A06EF"/>
    <w:rsid w:val="006B0474"/>
    <w:rsid w:val="006B4186"/>
    <w:rsid w:val="006D279E"/>
    <w:rsid w:val="006D4761"/>
    <w:rsid w:val="006E2C31"/>
    <w:rsid w:val="006E772A"/>
    <w:rsid w:val="006F1FE3"/>
    <w:rsid w:val="006F511E"/>
    <w:rsid w:val="00706813"/>
    <w:rsid w:val="0071435E"/>
    <w:rsid w:val="00726C27"/>
    <w:rsid w:val="00727061"/>
    <w:rsid w:val="007325D7"/>
    <w:rsid w:val="00741C3B"/>
    <w:rsid w:val="007509BA"/>
    <w:rsid w:val="00753A4C"/>
    <w:rsid w:val="00757050"/>
    <w:rsid w:val="007635C9"/>
    <w:rsid w:val="007658C0"/>
    <w:rsid w:val="007718C5"/>
    <w:rsid w:val="007774E1"/>
    <w:rsid w:val="00780263"/>
    <w:rsid w:val="007865FC"/>
    <w:rsid w:val="00790798"/>
    <w:rsid w:val="00791489"/>
    <w:rsid w:val="007A38C3"/>
    <w:rsid w:val="007B1180"/>
    <w:rsid w:val="007B167C"/>
    <w:rsid w:val="007B2A7B"/>
    <w:rsid w:val="007B491F"/>
    <w:rsid w:val="007B569F"/>
    <w:rsid w:val="007B5D11"/>
    <w:rsid w:val="007C2018"/>
    <w:rsid w:val="007D6BAF"/>
    <w:rsid w:val="007D75D3"/>
    <w:rsid w:val="007E0F17"/>
    <w:rsid w:val="007E1628"/>
    <w:rsid w:val="007E344F"/>
    <w:rsid w:val="007F443D"/>
    <w:rsid w:val="007F7F80"/>
    <w:rsid w:val="00800C4F"/>
    <w:rsid w:val="00801076"/>
    <w:rsid w:val="008135CD"/>
    <w:rsid w:val="008229DB"/>
    <w:rsid w:val="008262CF"/>
    <w:rsid w:val="008274B7"/>
    <w:rsid w:val="008321B8"/>
    <w:rsid w:val="00832BC3"/>
    <w:rsid w:val="008348AE"/>
    <w:rsid w:val="008375EB"/>
    <w:rsid w:val="00840F38"/>
    <w:rsid w:val="008461DB"/>
    <w:rsid w:val="008636BE"/>
    <w:rsid w:val="00863F7B"/>
    <w:rsid w:val="00871801"/>
    <w:rsid w:val="008724FB"/>
    <w:rsid w:val="00875A42"/>
    <w:rsid w:val="0087754D"/>
    <w:rsid w:val="00880029"/>
    <w:rsid w:val="00893A7C"/>
    <w:rsid w:val="008A3DDE"/>
    <w:rsid w:val="008B18F7"/>
    <w:rsid w:val="008C3144"/>
    <w:rsid w:val="008C5C0B"/>
    <w:rsid w:val="008E2CDF"/>
    <w:rsid w:val="008F5045"/>
    <w:rsid w:val="0090032C"/>
    <w:rsid w:val="00900E1C"/>
    <w:rsid w:val="00910971"/>
    <w:rsid w:val="00920B69"/>
    <w:rsid w:val="00944BA4"/>
    <w:rsid w:val="00951A6F"/>
    <w:rsid w:val="0095209D"/>
    <w:rsid w:val="00954CE0"/>
    <w:rsid w:val="009627F8"/>
    <w:rsid w:val="0096635A"/>
    <w:rsid w:val="0097154E"/>
    <w:rsid w:val="00974980"/>
    <w:rsid w:val="00977B36"/>
    <w:rsid w:val="00980521"/>
    <w:rsid w:val="00991040"/>
    <w:rsid w:val="009A1CFC"/>
    <w:rsid w:val="009A2182"/>
    <w:rsid w:val="009A3314"/>
    <w:rsid w:val="009B7094"/>
    <w:rsid w:val="009B7185"/>
    <w:rsid w:val="009B7D27"/>
    <w:rsid w:val="009C21E1"/>
    <w:rsid w:val="009C2AA5"/>
    <w:rsid w:val="009C503D"/>
    <w:rsid w:val="009C5488"/>
    <w:rsid w:val="009C6BC9"/>
    <w:rsid w:val="009D073C"/>
    <w:rsid w:val="009D56F3"/>
    <w:rsid w:val="009E09E6"/>
    <w:rsid w:val="009E6D2E"/>
    <w:rsid w:val="009F0378"/>
    <w:rsid w:val="009F0E5E"/>
    <w:rsid w:val="009F3F63"/>
    <w:rsid w:val="009F416C"/>
    <w:rsid w:val="00A00E55"/>
    <w:rsid w:val="00A01402"/>
    <w:rsid w:val="00A03419"/>
    <w:rsid w:val="00A121FB"/>
    <w:rsid w:val="00A133AC"/>
    <w:rsid w:val="00A200CE"/>
    <w:rsid w:val="00A23F76"/>
    <w:rsid w:val="00A271CD"/>
    <w:rsid w:val="00A34F0E"/>
    <w:rsid w:val="00A415E7"/>
    <w:rsid w:val="00A522D7"/>
    <w:rsid w:val="00A630DE"/>
    <w:rsid w:val="00A63A72"/>
    <w:rsid w:val="00A67E23"/>
    <w:rsid w:val="00A72432"/>
    <w:rsid w:val="00A74103"/>
    <w:rsid w:val="00A74B65"/>
    <w:rsid w:val="00A84ECD"/>
    <w:rsid w:val="00A8514B"/>
    <w:rsid w:val="00A937E0"/>
    <w:rsid w:val="00A94BDB"/>
    <w:rsid w:val="00AA235F"/>
    <w:rsid w:val="00AB4C07"/>
    <w:rsid w:val="00AC7D70"/>
    <w:rsid w:val="00AE6A61"/>
    <w:rsid w:val="00AF346F"/>
    <w:rsid w:val="00B01DB9"/>
    <w:rsid w:val="00B046BF"/>
    <w:rsid w:val="00B0778C"/>
    <w:rsid w:val="00B10D45"/>
    <w:rsid w:val="00B1659A"/>
    <w:rsid w:val="00B2588E"/>
    <w:rsid w:val="00B269DE"/>
    <w:rsid w:val="00B27BD7"/>
    <w:rsid w:val="00B32828"/>
    <w:rsid w:val="00B362DC"/>
    <w:rsid w:val="00B364CD"/>
    <w:rsid w:val="00B5365F"/>
    <w:rsid w:val="00B54666"/>
    <w:rsid w:val="00B63016"/>
    <w:rsid w:val="00B64CE7"/>
    <w:rsid w:val="00B66BE1"/>
    <w:rsid w:val="00B66C54"/>
    <w:rsid w:val="00B67DC6"/>
    <w:rsid w:val="00B70524"/>
    <w:rsid w:val="00B74045"/>
    <w:rsid w:val="00B81539"/>
    <w:rsid w:val="00B8379C"/>
    <w:rsid w:val="00B904B7"/>
    <w:rsid w:val="00BA4200"/>
    <w:rsid w:val="00BA5420"/>
    <w:rsid w:val="00BA6025"/>
    <w:rsid w:val="00BA7C8E"/>
    <w:rsid w:val="00BB2713"/>
    <w:rsid w:val="00BB7A70"/>
    <w:rsid w:val="00BC62DC"/>
    <w:rsid w:val="00BC7739"/>
    <w:rsid w:val="00BE42F2"/>
    <w:rsid w:val="00BE7C5E"/>
    <w:rsid w:val="00BF5436"/>
    <w:rsid w:val="00BF7E66"/>
    <w:rsid w:val="00C05366"/>
    <w:rsid w:val="00C05AD5"/>
    <w:rsid w:val="00C213EF"/>
    <w:rsid w:val="00C322A3"/>
    <w:rsid w:val="00C33BE1"/>
    <w:rsid w:val="00C349FE"/>
    <w:rsid w:val="00C37600"/>
    <w:rsid w:val="00C37DFF"/>
    <w:rsid w:val="00C41938"/>
    <w:rsid w:val="00C428C9"/>
    <w:rsid w:val="00C46CA4"/>
    <w:rsid w:val="00C5525B"/>
    <w:rsid w:val="00C644DA"/>
    <w:rsid w:val="00C65BC7"/>
    <w:rsid w:val="00C66E3D"/>
    <w:rsid w:val="00C7403F"/>
    <w:rsid w:val="00C83912"/>
    <w:rsid w:val="00C8512B"/>
    <w:rsid w:val="00CB14AA"/>
    <w:rsid w:val="00CB2726"/>
    <w:rsid w:val="00CB5E67"/>
    <w:rsid w:val="00CC7F7B"/>
    <w:rsid w:val="00CD1874"/>
    <w:rsid w:val="00CD27B5"/>
    <w:rsid w:val="00CD43D9"/>
    <w:rsid w:val="00CE4EB7"/>
    <w:rsid w:val="00CF72AA"/>
    <w:rsid w:val="00D051F3"/>
    <w:rsid w:val="00D13C9C"/>
    <w:rsid w:val="00D15F55"/>
    <w:rsid w:val="00D202BB"/>
    <w:rsid w:val="00D21737"/>
    <w:rsid w:val="00D2666C"/>
    <w:rsid w:val="00D275B3"/>
    <w:rsid w:val="00D27C5C"/>
    <w:rsid w:val="00D30653"/>
    <w:rsid w:val="00D45B42"/>
    <w:rsid w:val="00D46458"/>
    <w:rsid w:val="00D502B2"/>
    <w:rsid w:val="00D50C40"/>
    <w:rsid w:val="00D53825"/>
    <w:rsid w:val="00D56757"/>
    <w:rsid w:val="00D649FA"/>
    <w:rsid w:val="00D743D5"/>
    <w:rsid w:val="00D80301"/>
    <w:rsid w:val="00D80CE8"/>
    <w:rsid w:val="00D85B8B"/>
    <w:rsid w:val="00D91030"/>
    <w:rsid w:val="00DA6EBE"/>
    <w:rsid w:val="00DC16F3"/>
    <w:rsid w:val="00DC65BC"/>
    <w:rsid w:val="00DD32C8"/>
    <w:rsid w:val="00DD3CE1"/>
    <w:rsid w:val="00DD64FF"/>
    <w:rsid w:val="00DD7993"/>
    <w:rsid w:val="00DE5CD8"/>
    <w:rsid w:val="00DF13AA"/>
    <w:rsid w:val="00E04E59"/>
    <w:rsid w:val="00E076E8"/>
    <w:rsid w:val="00E136D4"/>
    <w:rsid w:val="00E15343"/>
    <w:rsid w:val="00E15E51"/>
    <w:rsid w:val="00E173B2"/>
    <w:rsid w:val="00E176F5"/>
    <w:rsid w:val="00E17A12"/>
    <w:rsid w:val="00E203CD"/>
    <w:rsid w:val="00E22557"/>
    <w:rsid w:val="00E301A0"/>
    <w:rsid w:val="00E306CC"/>
    <w:rsid w:val="00E32272"/>
    <w:rsid w:val="00E45BA0"/>
    <w:rsid w:val="00E5015D"/>
    <w:rsid w:val="00E50CF2"/>
    <w:rsid w:val="00E52AFB"/>
    <w:rsid w:val="00E6403E"/>
    <w:rsid w:val="00E825C8"/>
    <w:rsid w:val="00E83D65"/>
    <w:rsid w:val="00E84401"/>
    <w:rsid w:val="00E921A3"/>
    <w:rsid w:val="00E92D58"/>
    <w:rsid w:val="00E961FE"/>
    <w:rsid w:val="00EA05FF"/>
    <w:rsid w:val="00EA5341"/>
    <w:rsid w:val="00EA708C"/>
    <w:rsid w:val="00EB5C6F"/>
    <w:rsid w:val="00EB7F76"/>
    <w:rsid w:val="00EC2140"/>
    <w:rsid w:val="00ED38BC"/>
    <w:rsid w:val="00ED5989"/>
    <w:rsid w:val="00ED6AAF"/>
    <w:rsid w:val="00EE468D"/>
    <w:rsid w:val="00F04AA2"/>
    <w:rsid w:val="00F12F69"/>
    <w:rsid w:val="00F2033B"/>
    <w:rsid w:val="00F36F05"/>
    <w:rsid w:val="00F37CBB"/>
    <w:rsid w:val="00F407C5"/>
    <w:rsid w:val="00F40DA7"/>
    <w:rsid w:val="00F4256E"/>
    <w:rsid w:val="00F43543"/>
    <w:rsid w:val="00F600EA"/>
    <w:rsid w:val="00F6363F"/>
    <w:rsid w:val="00F75F7B"/>
    <w:rsid w:val="00F76521"/>
    <w:rsid w:val="00F76710"/>
    <w:rsid w:val="00F839A0"/>
    <w:rsid w:val="00F922DF"/>
    <w:rsid w:val="00F96ADC"/>
    <w:rsid w:val="00FA02F7"/>
    <w:rsid w:val="00FB4BDC"/>
    <w:rsid w:val="00FD4930"/>
    <w:rsid w:val="00FF2B3D"/>
    <w:rsid w:val="00FF3F4A"/>
    <w:rsid w:val="00FF40A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A254"/>
  <w14:defaultImageDpi w14:val="32767"/>
  <w15:chartTrackingRefBased/>
  <w15:docId w15:val="{AE172849-6241-2E47-A3A0-0704FAF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4980"/>
  </w:style>
  <w:style w:type="paragraph" w:styleId="Heading1">
    <w:name w:val="heading 1"/>
    <w:basedOn w:val="Normal"/>
    <w:next w:val="Normal"/>
    <w:link w:val="Heading1Char"/>
    <w:uiPriority w:val="9"/>
    <w:qFormat/>
    <w:rsid w:val="005C2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0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20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C20FB"/>
    <w:rPr>
      <w:b/>
      <w:bCs/>
    </w:rPr>
  </w:style>
  <w:style w:type="paragraph" w:styleId="Revision">
    <w:name w:val="Revision"/>
    <w:hidden/>
    <w:uiPriority w:val="99"/>
    <w:semiHidden/>
    <w:rsid w:val="00A74103"/>
  </w:style>
  <w:style w:type="character" w:styleId="CommentReference">
    <w:name w:val="annotation reference"/>
    <w:basedOn w:val="DefaultParagraphFont"/>
    <w:uiPriority w:val="99"/>
    <w:semiHidden/>
    <w:unhideWhenUsed/>
    <w:rsid w:val="00D1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F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13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1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derm.net/site/assets/files/1028/5_spd_isotretinoin_web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3F1F1-4206-9A46-937C-9612B3C1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Awasthi</dc:creator>
  <cp:keywords/>
  <dc:description/>
  <cp:lastModifiedBy>Emily Schoenbaechler</cp:lastModifiedBy>
  <cp:revision>6</cp:revision>
  <dcterms:created xsi:type="dcterms:W3CDTF">2025-01-31T15:33:00Z</dcterms:created>
  <dcterms:modified xsi:type="dcterms:W3CDTF">2025-03-19T18:59:00Z</dcterms:modified>
</cp:coreProperties>
</file>